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41A" w14:textId="16CC3D3D" w:rsidR="000B5031" w:rsidRPr="0057190C" w:rsidRDefault="0057190C" w:rsidP="0057190C">
      <w:pPr>
        <w:jc w:val="center"/>
        <w:rPr>
          <w:rFonts w:ascii="Times New Roman" w:hAnsi="Times New Roman" w:cs="Times New Roman"/>
          <w:b/>
          <w:bCs/>
        </w:rPr>
      </w:pPr>
      <w:r w:rsidRPr="0057190C">
        <w:rPr>
          <w:rFonts w:ascii="Times New Roman" w:hAnsi="Times New Roman" w:cs="Times New Roman"/>
          <w:b/>
          <w:bCs/>
        </w:rPr>
        <w:t>REGULAMIN</w:t>
      </w:r>
    </w:p>
    <w:p w14:paraId="1258BA9C" w14:textId="212A3330" w:rsidR="0057190C" w:rsidRPr="0057190C" w:rsidRDefault="0057190C" w:rsidP="0057190C">
      <w:pPr>
        <w:jc w:val="center"/>
        <w:rPr>
          <w:rFonts w:ascii="Times New Roman" w:hAnsi="Times New Roman" w:cs="Times New Roman"/>
          <w:b/>
          <w:bCs/>
        </w:rPr>
      </w:pPr>
      <w:r w:rsidRPr="0057190C">
        <w:rPr>
          <w:rFonts w:ascii="Times New Roman" w:hAnsi="Times New Roman" w:cs="Times New Roman"/>
          <w:b/>
          <w:bCs/>
        </w:rPr>
        <w:t xml:space="preserve">PRZEGLĄDU PIEŚNI RELIGIJNO-OAZOWYCH ZWIĄZANYCH Z OSOBAMI </w:t>
      </w:r>
      <w:r>
        <w:rPr>
          <w:rFonts w:ascii="Times New Roman" w:hAnsi="Times New Roman" w:cs="Times New Roman"/>
          <w:b/>
          <w:bCs/>
        </w:rPr>
        <w:br/>
      </w:r>
      <w:r w:rsidRPr="0057190C">
        <w:rPr>
          <w:rFonts w:ascii="Times New Roman" w:hAnsi="Times New Roman" w:cs="Times New Roman"/>
          <w:b/>
          <w:bCs/>
        </w:rPr>
        <w:t>ŚW. JANA PAWŁA II ORAZ BŁ.</w:t>
      </w:r>
      <w:r>
        <w:rPr>
          <w:rFonts w:ascii="Times New Roman" w:hAnsi="Times New Roman" w:cs="Times New Roman"/>
          <w:b/>
          <w:bCs/>
        </w:rPr>
        <w:t xml:space="preserve"> </w:t>
      </w:r>
      <w:r w:rsidRPr="0057190C">
        <w:rPr>
          <w:rFonts w:ascii="Times New Roman" w:hAnsi="Times New Roman" w:cs="Times New Roman"/>
          <w:b/>
          <w:bCs/>
        </w:rPr>
        <w:t>KARDYNAŁA STEFANA WYSZYŃSKIEGO</w:t>
      </w:r>
    </w:p>
    <w:p w14:paraId="38128CF1" w14:textId="2589D5E6" w:rsidR="0057190C" w:rsidRDefault="0057190C" w:rsidP="0057190C">
      <w:pPr>
        <w:jc w:val="center"/>
        <w:rPr>
          <w:rFonts w:ascii="Times New Roman" w:hAnsi="Times New Roman" w:cs="Times New Roman"/>
          <w:b/>
          <w:bCs/>
        </w:rPr>
      </w:pPr>
      <w:r w:rsidRPr="0057190C">
        <w:rPr>
          <w:rFonts w:ascii="Times New Roman" w:hAnsi="Times New Roman" w:cs="Times New Roman"/>
          <w:b/>
          <w:bCs/>
        </w:rPr>
        <w:t>RABKA – ZDRÓJ</w:t>
      </w:r>
      <w:r w:rsidR="0086427C">
        <w:rPr>
          <w:rFonts w:ascii="Times New Roman" w:hAnsi="Times New Roman" w:cs="Times New Roman"/>
          <w:b/>
          <w:bCs/>
        </w:rPr>
        <w:t xml:space="preserve"> 2022</w:t>
      </w:r>
    </w:p>
    <w:p w14:paraId="6999AA77" w14:textId="77777777" w:rsidR="0086427C" w:rsidRDefault="0086427C" w:rsidP="0057190C">
      <w:pPr>
        <w:jc w:val="center"/>
        <w:rPr>
          <w:rFonts w:ascii="Times New Roman" w:hAnsi="Times New Roman" w:cs="Times New Roman"/>
          <w:b/>
          <w:bCs/>
        </w:rPr>
      </w:pPr>
    </w:p>
    <w:p w14:paraId="3EA74411" w14:textId="223B09AC" w:rsidR="0057190C" w:rsidRPr="0086427C" w:rsidRDefault="0057190C" w:rsidP="008642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Celem przeglądu jest prezentacja dorobku artystycznego uczestników, promocja twórczości artystycznej, kultywowanie i popularyzacja tradycji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śpiewania pieśni religijnych</w:t>
      </w:r>
    </w:p>
    <w:p w14:paraId="5D797A02" w14:textId="77777777" w:rsidR="0057190C" w:rsidRPr="0086427C" w:rsidRDefault="0057190C" w:rsidP="0057190C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F8284" w14:textId="11080FDF" w:rsidR="0057190C" w:rsidRPr="0086427C" w:rsidRDefault="0057190C" w:rsidP="008642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427C">
        <w:rPr>
          <w:rFonts w:ascii="Times New Roman" w:hAnsi="Times New Roman" w:cs="Times New Roman"/>
          <w:color w:val="444444"/>
          <w:shd w:val="clear" w:color="auto" w:fill="FFFFFF"/>
        </w:rPr>
        <w:t>Warunki uczestnictwa: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- organizatorami przeglądu są: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Proboszcz Parafii św.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Marii Magdaleny w Rabce-Zdroju, Janicki Patryk,  , 1 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t>Wielopoziomowa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 Drużyna Harcerska im. Danuty Siedzikówny „Inki” w Rabce-Zdroju, Stowarzyszenie Gniazda Integracji Lokalnej w Rabce-Zdroju,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Centrum Kultury, Sportu i Promocji w Rabce-Zdroju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.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- w przeglądzie mogą wziąć udział soliści i zespoły wokalne, (bez ograniczeń wiekowych), działające na terenie Gminy Rabka-Zdrój</w:t>
      </w:r>
      <w:r w:rsidR="00C45F8B">
        <w:rPr>
          <w:rFonts w:ascii="Times New Roman" w:hAnsi="Times New Roman" w:cs="Times New Roman"/>
          <w:color w:val="444444"/>
          <w:shd w:val="clear" w:color="auto" w:fill="FFFFFF"/>
        </w:rPr>
        <w:t xml:space="preserve"> oraz Powiatu Nowotarskiego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, które zostaną zgłoszone przez instytucję patronującą /szkoła, stowarzyszenie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t>, osobę prywatną.</w:t>
      </w:r>
      <w:r w:rsidR="0086427C" w:rsidRPr="0086427C">
        <w:rPr>
          <w:rFonts w:ascii="Times New Roman" w:hAnsi="Times New Roman" w:cs="Times New Roman"/>
          <w:color w:val="444444"/>
        </w:rPr>
        <w:t xml:space="preserve"> 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- wykonawcy prezentują dwie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 lub trzy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 dowolnie wybrane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pieśni o tematyce religijnej związane z Maryją, św. Janem Pawłem II lub Bł. Kardynałem Stefanem Wyszyńskim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- czas prezentacji nie powinien przekroczyć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10 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minut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- kartę zgłoszenia należy przesłać do dnia 2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t>4 kwietnia</w:t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 2022 r. na adres e-mail: 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t>kosciol.marii.magdaleny@gmail.com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- o kolejności występu decyduj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t>ą organizatorzy po napisaniu scenariusza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>- przystępując do Przeglądu uczestnik wyraża zgodę na bezpłatne wykorzystanie wizerunku do celów promocyjnych wydarzenia</w:t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</w:rPr>
        <w:br/>
      </w:r>
      <w:r w:rsidRPr="0086427C">
        <w:rPr>
          <w:rFonts w:ascii="Times New Roman" w:hAnsi="Times New Roman" w:cs="Times New Roman"/>
          <w:color w:val="444444"/>
          <w:shd w:val="clear" w:color="auto" w:fill="FFFFFF"/>
        </w:rPr>
        <w:t xml:space="preserve">- </w:t>
      </w:r>
      <w:r w:rsidR="0086427C" w:rsidRPr="0086427C">
        <w:rPr>
          <w:rFonts w:ascii="Times New Roman" w:hAnsi="Times New Roman" w:cs="Times New Roman"/>
          <w:color w:val="444444"/>
          <w:shd w:val="clear" w:color="auto" w:fill="FFFFFF"/>
        </w:rPr>
        <w:t>Przegląd pieśni religijno-oazowych „Miej w opiece naród cały!” związanych z osobami Św. Jana Pawła II oraz Bł. Prymasa Tysiąclecia Kardynała Stefana Wyszyńskiego odbędzie się w dniu 28 maja 2022 o godzinie 20:00 w kościele Św. Marii Magdaleny w Rabce-Zdroju, ul. Władysława Orkana 8.</w:t>
      </w:r>
    </w:p>
    <w:sectPr w:rsidR="0057190C" w:rsidRPr="0086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FEAF" w14:textId="77777777" w:rsidR="00B21B1F" w:rsidRDefault="00B21B1F" w:rsidP="0086427C">
      <w:pPr>
        <w:spacing w:after="0" w:line="240" w:lineRule="auto"/>
      </w:pPr>
      <w:r>
        <w:separator/>
      </w:r>
    </w:p>
  </w:endnote>
  <w:endnote w:type="continuationSeparator" w:id="0">
    <w:p w14:paraId="19927A03" w14:textId="77777777" w:rsidR="00B21B1F" w:rsidRDefault="00B21B1F" w:rsidP="0086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9176" w14:textId="77777777" w:rsidR="00B21B1F" w:rsidRDefault="00B21B1F" w:rsidP="0086427C">
      <w:pPr>
        <w:spacing w:after="0" w:line="240" w:lineRule="auto"/>
      </w:pPr>
      <w:r>
        <w:separator/>
      </w:r>
    </w:p>
  </w:footnote>
  <w:footnote w:type="continuationSeparator" w:id="0">
    <w:p w14:paraId="2705E7C4" w14:textId="77777777" w:rsidR="00B21B1F" w:rsidRDefault="00B21B1F" w:rsidP="00864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A7977"/>
    <w:multiLevelType w:val="hybridMultilevel"/>
    <w:tmpl w:val="AAE8F17C"/>
    <w:lvl w:ilvl="0" w:tplc="CE8660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44444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0C"/>
    <w:rsid w:val="000B5031"/>
    <w:rsid w:val="0057190C"/>
    <w:rsid w:val="0086427C"/>
    <w:rsid w:val="00B21B1F"/>
    <w:rsid w:val="00C4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F840"/>
  <w15:chartTrackingRefBased/>
  <w15:docId w15:val="{72FBCE77-E4C1-47CB-8D73-1C86A52F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90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2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Janicki</dc:creator>
  <cp:keywords/>
  <dc:description/>
  <cp:lastModifiedBy>Patryk Janicki</cp:lastModifiedBy>
  <cp:revision>1</cp:revision>
  <dcterms:created xsi:type="dcterms:W3CDTF">2022-04-06T10:37:00Z</dcterms:created>
  <dcterms:modified xsi:type="dcterms:W3CDTF">2022-04-06T10:49:00Z</dcterms:modified>
</cp:coreProperties>
</file>