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E78" w:rsidRPr="009605B0" w:rsidRDefault="00B94E78" w:rsidP="00B94E78">
      <w:pPr>
        <w:rPr>
          <w:b/>
        </w:rPr>
      </w:pPr>
      <w:r>
        <w:t xml:space="preserve">Program: </w:t>
      </w:r>
      <w:r w:rsidRPr="009605B0">
        <w:rPr>
          <w:b/>
        </w:rPr>
        <w:t>EUROPA DLA OBYWATELI NA LATA 2014-2020</w:t>
      </w:r>
    </w:p>
    <w:p w:rsidR="00B94E78" w:rsidRDefault="00B94E78" w:rsidP="00B94E78">
      <w:proofErr w:type="spellStart"/>
      <w:r>
        <w:t>Sub</w:t>
      </w:r>
      <w:proofErr w:type="spellEnd"/>
      <w:r>
        <w:t xml:space="preserve">-Program: </w:t>
      </w:r>
      <w:r w:rsidRPr="009605B0">
        <w:rPr>
          <w:b/>
        </w:rPr>
        <w:t>KOMPONENT 2: DEMOKRATYCZNE ZAANGAŻOWANIE I UCZESTNICTWO OBYWATELSKIE</w:t>
      </w:r>
    </w:p>
    <w:p w:rsidR="00B94E78" w:rsidRDefault="00B94E78" w:rsidP="00B94E78">
      <w:r>
        <w:t xml:space="preserve">Akcja: </w:t>
      </w:r>
      <w:r w:rsidRPr="009605B0">
        <w:rPr>
          <w:b/>
        </w:rPr>
        <w:t>SIEĆ MIAST PARTNERSKICH (THEMATICAL NETWORK)</w:t>
      </w:r>
    </w:p>
    <w:p w:rsidR="00B94E78" w:rsidRDefault="00B94E78" w:rsidP="00B94E78">
      <w:r>
        <w:t xml:space="preserve">Tytuł: </w:t>
      </w:r>
      <w:r w:rsidRPr="009605B0">
        <w:rPr>
          <w:b/>
        </w:rPr>
        <w:t>FOUR FOR EUROPE: MYŚLEĆ PO EUROPEJSKU - DZIAŁAĆ LOKALNIE</w:t>
      </w:r>
    </w:p>
    <w:p w:rsidR="00954933" w:rsidRPr="00207B53" w:rsidRDefault="00954933" w:rsidP="00954933">
      <w:pPr>
        <w:spacing w:before="100" w:beforeAutospacing="1" w:after="100" w:afterAutospacing="1" w:line="240" w:lineRule="auto"/>
        <w:ind w:left="20"/>
        <w:jc w:val="both"/>
        <w:rPr>
          <w:rFonts w:eastAsia="Times New Roman" w:cs="Times New Roman"/>
          <w:lang w:eastAsia="pl-PL"/>
        </w:rPr>
      </w:pPr>
      <w:r w:rsidRPr="009605B0">
        <w:rPr>
          <w:rFonts w:eastAsia="Times New Roman" w:cs="Times New Roman"/>
          <w:b/>
          <w:bCs/>
          <w:i/>
          <w:iCs/>
          <w:lang w:eastAsia="pl-PL"/>
        </w:rPr>
        <w:t>Komponent 2: Demokratyczne zaangażowanie i uczestnictwo obywatelskie</w:t>
      </w:r>
      <w:bookmarkStart w:id="0" w:name="_GoBack"/>
      <w:bookmarkEnd w:id="0"/>
    </w:p>
    <w:p w:rsidR="00954933" w:rsidRPr="002E3A78" w:rsidRDefault="00954933" w:rsidP="00954933">
      <w:pPr>
        <w:spacing w:after="0" w:line="240" w:lineRule="auto"/>
        <w:jc w:val="both"/>
        <w:rPr>
          <w:rFonts w:eastAsia="Times New Roman" w:cs="Times New Roman"/>
          <w:i/>
          <w:lang w:eastAsia="pl-PL"/>
        </w:rPr>
      </w:pPr>
      <w:r w:rsidRPr="002E3A78">
        <w:rPr>
          <w:rFonts w:eastAsia="Times New Roman" w:cs="Times New Roman"/>
          <w:i/>
          <w:lang w:eastAsia="pl-PL"/>
        </w:rPr>
        <w:t>W związku z kryzysem ekonomicznym oraz w kontekście niedawnych wyborów do Parlamentu Europejskiego, w Komponencie "Demokratyczne zaangażowanie i uczestnictwo obywatelskie" za szczególnie ważne w 2015 r. uznano zagadnienia związane z debatą na temat przyszłości Europy w oczach jej obywateli. Zadaniem projektów realizowanych w tym komponencie powinno być dalsze stymulowanie różnych form zaangażowania społecznego - nowych i tych już istniejących - oraz włączanie do dyskusji nad przyszłością Europy także tych obywateli, którzy do tej pory nie angażowali się lub odrzucali ideę Unii Europejskiej.</w:t>
      </w:r>
    </w:p>
    <w:p w:rsidR="00194C65" w:rsidRDefault="00194C65"/>
    <w:p w:rsidR="00954933" w:rsidRDefault="00954933">
      <w:r>
        <w:t xml:space="preserve">W związku z powyższym 4 miasta partnerskie: Rabka-Zdrój (Polska), </w:t>
      </w:r>
      <w:proofErr w:type="spellStart"/>
      <w:r>
        <w:t>Chateau-Gontier</w:t>
      </w:r>
      <w:proofErr w:type="spellEnd"/>
      <w:r>
        <w:t xml:space="preserve"> (Francja), </w:t>
      </w:r>
      <w:proofErr w:type="spellStart"/>
      <w:r>
        <w:t>Murrhardt</w:t>
      </w:r>
      <w:proofErr w:type="spellEnd"/>
      <w:r>
        <w:t xml:space="preserve"> (Niemcy) i Frome (Wielka Brytania) wspólnie podjęły decyzję o stworzeniu sieci miast i realizacji w sieci projektu „For </w:t>
      </w:r>
      <w:proofErr w:type="spellStart"/>
      <w:r>
        <w:t>for</w:t>
      </w:r>
      <w:proofErr w:type="spellEnd"/>
      <w:r>
        <w:t xml:space="preserve"> Europe: Myśleć po Europejsku – działać lokalnie”. W ramach tej inicjatywy odbyły się spotkania </w:t>
      </w:r>
      <w:proofErr w:type="spellStart"/>
      <w:r>
        <w:t>konferencyjno</w:t>
      </w:r>
      <w:proofErr w:type="spellEnd"/>
      <w:r>
        <w:t xml:space="preserve"> warsztatowe:</w:t>
      </w:r>
    </w:p>
    <w:p w:rsidR="00194C65" w:rsidRPr="00954933" w:rsidRDefault="00194C65">
      <w:pPr>
        <w:rPr>
          <w:sz w:val="28"/>
          <w:szCs w:val="28"/>
          <w:u w:val="single"/>
        </w:rPr>
      </w:pPr>
      <w:proofErr w:type="spellStart"/>
      <w:r w:rsidRPr="00954933">
        <w:rPr>
          <w:sz w:val="28"/>
          <w:szCs w:val="28"/>
          <w:u w:val="single"/>
        </w:rPr>
        <w:t>Chateau-Gontier</w:t>
      </w:r>
      <w:proofErr w:type="spellEnd"/>
      <w:r w:rsidRPr="00954933">
        <w:rPr>
          <w:sz w:val="28"/>
          <w:szCs w:val="28"/>
          <w:u w:val="single"/>
        </w:rPr>
        <w:t xml:space="preserve"> (Francja)</w:t>
      </w:r>
    </w:p>
    <w:p w:rsidR="00194C65" w:rsidRPr="00C532E9" w:rsidRDefault="00194C65" w:rsidP="00194C65">
      <w:pPr>
        <w:ind w:firstLine="708"/>
        <w:jc w:val="both"/>
        <w:rPr>
          <w:b/>
        </w:rPr>
      </w:pPr>
      <w:r w:rsidRPr="00C532E9">
        <w:t xml:space="preserve">W dniach 10-13.04.2015 r. w </w:t>
      </w:r>
      <w:proofErr w:type="spellStart"/>
      <w:r w:rsidRPr="00C532E9">
        <w:t>Château-Gontier</w:t>
      </w:r>
      <w:proofErr w:type="spellEnd"/>
      <w:r w:rsidRPr="00C532E9">
        <w:t xml:space="preserve"> (Francja) odbyło się pierwsze spotkanie konferencyjno-warsztatowe w ramach sieci miast partnerskich </w:t>
      </w:r>
      <w:r w:rsidRPr="00C532E9">
        <w:rPr>
          <w:b/>
        </w:rPr>
        <w:t>„</w:t>
      </w:r>
      <w:proofErr w:type="spellStart"/>
      <w:r w:rsidRPr="00C532E9">
        <w:rPr>
          <w:b/>
        </w:rPr>
        <w:t>Thematical</w:t>
      </w:r>
      <w:proofErr w:type="spellEnd"/>
      <w:r w:rsidRPr="00C532E9">
        <w:rPr>
          <w:b/>
        </w:rPr>
        <w:t xml:space="preserve"> Network”</w:t>
      </w:r>
      <w:r w:rsidRPr="00C532E9">
        <w:t xml:space="preserve"> pn. </w:t>
      </w:r>
      <w:r w:rsidRPr="00C532E9">
        <w:rPr>
          <w:rStyle w:val="hps"/>
          <w:b/>
        </w:rPr>
        <w:t>„</w:t>
      </w:r>
      <w:r w:rsidRPr="00C532E9">
        <w:rPr>
          <w:b/>
        </w:rPr>
        <w:t xml:space="preserve">Budowanie </w:t>
      </w:r>
      <w:r w:rsidRPr="00C532E9">
        <w:rPr>
          <w:rStyle w:val="hps"/>
          <w:b/>
        </w:rPr>
        <w:t>zrównoważonego miasta respektującego wyzwania</w:t>
      </w:r>
      <w:r w:rsidRPr="00C532E9">
        <w:rPr>
          <w:b/>
        </w:rPr>
        <w:t xml:space="preserve"> </w:t>
      </w:r>
      <w:r w:rsidRPr="00C532E9">
        <w:rPr>
          <w:rStyle w:val="hps"/>
          <w:b/>
        </w:rPr>
        <w:t>środowiskowe</w:t>
      </w:r>
      <w:r w:rsidRPr="00C532E9">
        <w:rPr>
          <w:b/>
        </w:rPr>
        <w:t>”</w:t>
      </w:r>
      <w:r w:rsidRPr="00C532E9">
        <w:t xml:space="preserve">. Wzięli w nim udział przedstawiciele różnych instytucji i służb z </w:t>
      </w:r>
      <w:proofErr w:type="spellStart"/>
      <w:r w:rsidRPr="00C532E9">
        <w:t>Château-Gontier</w:t>
      </w:r>
      <w:proofErr w:type="spellEnd"/>
      <w:r w:rsidRPr="00C532E9">
        <w:t xml:space="preserve">, </w:t>
      </w:r>
      <w:proofErr w:type="spellStart"/>
      <w:r w:rsidRPr="00C532E9">
        <w:t>Murrhardt</w:t>
      </w:r>
      <w:proofErr w:type="spellEnd"/>
      <w:r w:rsidRPr="00C532E9">
        <w:t xml:space="preserve">, Frome i Rabki-Zdroju. Delegacja z Rabki-Zdroju liczyła 26 osób. W składzie delegacji znaleźli się przedstawiciele Rady Miejskiej w Rabce-Zdroju, Pracownicy Urzędu Miejskiego i instytucji z terenu gminy </w:t>
      </w:r>
      <w:proofErr w:type="spellStart"/>
      <w:r w:rsidRPr="00C532E9">
        <w:t>t.j</w:t>
      </w:r>
      <w:proofErr w:type="spellEnd"/>
      <w:r w:rsidRPr="00C532E9">
        <w:t>.: Policja, OSP, PSP JRG Rabka-Zdrój, Straż Miejska, Zakłady Komunalne, Zakłady Gospodarki Komunalnej, Spółdzielnia Socjalna „Dziewięćsił”. Celem wyjazdu było rozpoczęcie realizacji projektu „</w:t>
      </w:r>
      <w:proofErr w:type="spellStart"/>
      <w:r w:rsidRPr="00C532E9">
        <w:t>Thematical</w:t>
      </w:r>
      <w:proofErr w:type="spellEnd"/>
      <w:r w:rsidRPr="00C532E9">
        <w:t xml:space="preserve"> Network”, który ma za zadanie zacieśnienie współpracy poprzez wymianę doświadczeń, budowanie zrównoważonego miasta, wskazanie najkorzystniejszych rozwiązań w zakresie </w:t>
      </w:r>
      <w:r w:rsidRPr="00C532E9">
        <w:rPr>
          <w:rStyle w:val="hps"/>
        </w:rPr>
        <w:t xml:space="preserve">zużycia energii, </w:t>
      </w:r>
      <w:r w:rsidRPr="00C532E9">
        <w:t xml:space="preserve">zarządzania zielenią, układu przestrzeni publicznej, </w:t>
      </w:r>
      <w:r w:rsidRPr="00C532E9">
        <w:rPr>
          <w:rStyle w:val="hps"/>
        </w:rPr>
        <w:t>środków transportu nie wpływających negatywnie na środowisko</w:t>
      </w:r>
      <w:r w:rsidRPr="00C532E9">
        <w:t xml:space="preserve"> i zastanowienie się nad ewentualnymi możliwościami ich wprowadzenia w miastach partnerskich.</w:t>
      </w:r>
    </w:p>
    <w:p w:rsidR="00194C65" w:rsidRPr="00C532E9" w:rsidRDefault="00194C65" w:rsidP="00194C65">
      <w:pPr>
        <w:ind w:firstLine="708"/>
        <w:jc w:val="both"/>
      </w:pPr>
      <w:r w:rsidRPr="00C532E9">
        <w:t>Pierwsze wydarzenie w ramach sieci „</w:t>
      </w:r>
      <w:proofErr w:type="spellStart"/>
      <w:r w:rsidRPr="00C532E9">
        <w:t>Thematical</w:t>
      </w:r>
      <w:proofErr w:type="spellEnd"/>
      <w:r w:rsidRPr="00C532E9">
        <w:t xml:space="preserve"> Network” zainaugurowane zostało krótkimi przemówieniami burmistrzów, po których od razu rozpoczęły się spotkania konferencyjno-warsztatowe:</w:t>
      </w:r>
    </w:p>
    <w:p w:rsidR="00194C65" w:rsidRPr="00C532E9" w:rsidRDefault="00194C65" w:rsidP="00194C65">
      <w:pPr>
        <w:rPr>
          <w:rStyle w:val="hps"/>
          <w:b/>
        </w:rPr>
      </w:pPr>
      <w:r w:rsidRPr="00C532E9">
        <w:rPr>
          <w:rStyle w:val="hps"/>
          <w:b/>
        </w:rPr>
        <w:t>Zoptymalizowanie</w:t>
      </w:r>
      <w:r w:rsidRPr="00C532E9">
        <w:rPr>
          <w:b/>
        </w:rPr>
        <w:t xml:space="preserve"> </w:t>
      </w:r>
      <w:r w:rsidRPr="00C532E9">
        <w:rPr>
          <w:rStyle w:val="hps"/>
          <w:b/>
        </w:rPr>
        <w:t>zużycia energii</w:t>
      </w:r>
      <w:r w:rsidRPr="00C532E9">
        <w:rPr>
          <w:b/>
        </w:rPr>
        <w:t xml:space="preserve">: </w:t>
      </w:r>
      <w:r w:rsidRPr="00C532E9">
        <w:rPr>
          <w:rStyle w:val="hps"/>
          <w:b/>
        </w:rPr>
        <w:t>nacisk na</w:t>
      </w:r>
      <w:r w:rsidRPr="00C532E9">
        <w:rPr>
          <w:b/>
        </w:rPr>
        <w:t xml:space="preserve"> </w:t>
      </w:r>
      <w:r w:rsidRPr="00C532E9">
        <w:rPr>
          <w:rStyle w:val="hps"/>
          <w:b/>
        </w:rPr>
        <w:t>oświetlenie ulic</w:t>
      </w:r>
    </w:p>
    <w:p w:rsidR="00194C65" w:rsidRPr="00C532E9" w:rsidRDefault="00194C65" w:rsidP="00194C65">
      <w:pPr>
        <w:jc w:val="both"/>
      </w:pPr>
      <w:r w:rsidRPr="00C532E9">
        <w:rPr>
          <w:rStyle w:val="hps"/>
        </w:rPr>
        <w:t xml:space="preserve">Głównym tematem dyskusji był </w:t>
      </w:r>
      <w:r w:rsidRPr="00C532E9">
        <w:t xml:space="preserve">koszt </w:t>
      </w:r>
      <w:r w:rsidRPr="00C532E9">
        <w:rPr>
          <w:rStyle w:val="hps"/>
        </w:rPr>
        <w:t>zużycia</w:t>
      </w:r>
      <w:r w:rsidRPr="00C532E9">
        <w:t xml:space="preserve"> </w:t>
      </w:r>
      <w:r w:rsidRPr="00C532E9">
        <w:rPr>
          <w:rStyle w:val="hps"/>
        </w:rPr>
        <w:t>energii</w:t>
      </w:r>
      <w:r w:rsidRPr="00C532E9">
        <w:t xml:space="preserve"> w gminach, kwestia </w:t>
      </w:r>
      <w:r w:rsidRPr="00C532E9">
        <w:rPr>
          <w:rStyle w:val="hps"/>
        </w:rPr>
        <w:t>oświetlenia ulicznego, która</w:t>
      </w:r>
      <w:r w:rsidRPr="00C532E9">
        <w:t xml:space="preserve"> </w:t>
      </w:r>
      <w:r w:rsidRPr="00C532E9">
        <w:rPr>
          <w:rStyle w:val="hps"/>
        </w:rPr>
        <w:t>przedstawiła</w:t>
      </w:r>
      <w:r w:rsidRPr="00C532E9">
        <w:t xml:space="preserve"> </w:t>
      </w:r>
      <w:r w:rsidRPr="00C532E9">
        <w:rPr>
          <w:rStyle w:val="hps"/>
        </w:rPr>
        <w:t>marginesy</w:t>
      </w:r>
      <w:r w:rsidRPr="00C532E9">
        <w:t xml:space="preserve"> </w:t>
      </w:r>
      <w:r w:rsidRPr="00C532E9">
        <w:rPr>
          <w:rStyle w:val="hps"/>
        </w:rPr>
        <w:t>rozwojowe oraz ukierunkowała na wskazanie celu polegającego na zmniejszeniu wykorzystania</w:t>
      </w:r>
      <w:r w:rsidRPr="00C532E9">
        <w:t xml:space="preserve"> </w:t>
      </w:r>
      <w:r w:rsidRPr="00C532E9">
        <w:rPr>
          <w:rStyle w:val="hps"/>
        </w:rPr>
        <w:t>energii i</w:t>
      </w:r>
      <w:r w:rsidRPr="00C532E9">
        <w:t xml:space="preserve"> </w:t>
      </w:r>
      <w:r w:rsidRPr="00C532E9">
        <w:rPr>
          <w:rStyle w:val="hps"/>
        </w:rPr>
        <w:t>rachunków</w:t>
      </w:r>
      <w:r w:rsidRPr="00C532E9">
        <w:t xml:space="preserve"> </w:t>
      </w:r>
      <w:r w:rsidRPr="00C532E9">
        <w:rPr>
          <w:rStyle w:val="hps"/>
        </w:rPr>
        <w:t>finansowych</w:t>
      </w:r>
      <w:r w:rsidRPr="00C532E9">
        <w:t xml:space="preserve">. Przedstawiono również aktualną sytuację w </w:t>
      </w:r>
      <w:r w:rsidRPr="00C532E9">
        <w:rPr>
          <w:rStyle w:val="hps"/>
        </w:rPr>
        <w:t>poszczególnych</w:t>
      </w:r>
      <w:r w:rsidRPr="00C532E9">
        <w:t xml:space="preserve"> </w:t>
      </w:r>
      <w:r w:rsidRPr="00C532E9">
        <w:rPr>
          <w:rStyle w:val="hps"/>
        </w:rPr>
        <w:t>gminach</w:t>
      </w:r>
      <w:r w:rsidRPr="00C532E9">
        <w:t xml:space="preserve">, określono kierunki oraz wskazano na możliwości </w:t>
      </w:r>
      <w:r w:rsidRPr="00C532E9">
        <w:rPr>
          <w:rStyle w:val="hps"/>
        </w:rPr>
        <w:t>zatrzymania</w:t>
      </w:r>
      <w:r w:rsidRPr="00C532E9">
        <w:t xml:space="preserve"> </w:t>
      </w:r>
      <w:r w:rsidRPr="00C532E9">
        <w:rPr>
          <w:rStyle w:val="hps"/>
        </w:rPr>
        <w:t xml:space="preserve">zużycia energii. W tym temacie zajęto się także zagadnieniem </w:t>
      </w:r>
      <w:r w:rsidRPr="00C532E9">
        <w:t xml:space="preserve">związanym z zarządzaniem i </w:t>
      </w:r>
      <w:r w:rsidRPr="00C532E9">
        <w:lastRenderedPageBreak/>
        <w:t>utrzymaniem parku pod kątem zużycia energii, wykorzystania narzędzi, możliwości wykorzystania outsourcingu oraz partnerstwa publiczno-prywatnego.</w:t>
      </w:r>
    </w:p>
    <w:p w:rsidR="00194C65" w:rsidRPr="00C532E9" w:rsidRDefault="00194C65" w:rsidP="00194C65">
      <w:pPr>
        <w:jc w:val="both"/>
      </w:pPr>
      <w:r w:rsidRPr="00C532E9">
        <w:t>Prezentacja dotycząca naszej gminy została przedstawiona przez Pana Dariusza Makowskiego – Zastępcy Naczelnika Wydziału Strategii i Rozwoju Społeczno-Gospodarczego, Zamówień Publicznych.</w:t>
      </w:r>
    </w:p>
    <w:p w:rsidR="00194C65" w:rsidRPr="00C532E9" w:rsidRDefault="00194C65" w:rsidP="00194C65">
      <w:pPr>
        <w:rPr>
          <w:b/>
        </w:rPr>
      </w:pPr>
      <w:r w:rsidRPr="00C532E9">
        <w:rPr>
          <w:b/>
        </w:rPr>
        <w:t>Organizacja i zrównoważone zarządzanie zielenią</w:t>
      </w:r>
    </w:p>
    <w:p w:rsidR="00194C65" w:rsidRPr="00C532E9" w:rsidRDefault="00194C65" w:rsidP="00194C65">
      <w:pPr>
        <w:jc w:val="both"/>
      </w:pPr>
      <w:r w:rsidRPr="00C532E9">
        <w:rPr>
          <w:rStyle w:val="hps"/>
        </w:rPr>
        <w:t>Zakładanie</w:t>
      </w:r>
      <w:r w:rsidRPr="00C532E9">
        <w:t xml:space="preserve"> </w:t>
      </w:r>
      <w:r w:rsidRPr="00C532E9">
        <w:rPr>
          <w:rStyle w:val="hps"/>
        </w:rPr>
        <w:t>terenów zielonych</w:t>
      </w:r>
      <w:r w:rsidRPr="00C532E9">
        <w:t xml:space="preserve"> stanowi </w:t>
      </w:r>
      <w:r w:rsidRPr="00C532E9">
        <w:rPr>
          <w:rStyle w:val="hps"/>
        </w:rPr>
        <w:t>silny</w:t>
      </w:r>
      <w:r w:rsidRPr="00C532E9">
        <w:t xml:space="preserve"> </w:t>
      </w:r>
      <w:r w:rsidRPr="00C532E9">
        <w:rPr>
          <w:rStyle w:val="hps"/>
        </w:rPr>
        <w:t>element</w:t>
      </w:r>
      <w:r w:rsidRPr="00C532E9">
        <w:t xml:space="preserve"> </w:t>
      </w:r>
      <w:r w:rsidRPr="00C532E9">
        <w:rPr>
          <w:rStyle w:val="hps"/>
        </w:rPr>
        <w:t>"</w:t>
      </w:r>
      <w:r w:rsidRPr="00C532E9">
        <w:t xml:space="preserve">długotrwały </w:t>
      </w:r>
      <w:r w:rsidRPr="00C532E9">
        <w:rPr>
          <w:rStyle w:val="hps"/>
        </w:rPr>
        <w:t>miasta".</w:t>
      </w:r>
      <w:r w:rsidRPr="00C532E9">
        <w:t xml:space="preserve"> </w:t>
      </w:r>
      <w:r w:rsidRPr="00C532E9">
        <w:rPr>
          <w:rStyle w:val="hps"/>
        </w:rPr>
        <w:t>Aby</w:t>
      </w:r>
      <w:r w:rsidRPr="00C532E9">
        <w:t xml:space="preserve"> </w:t>
      </w:r>
      <w:r w:rsidRPr="00C532E9">
        <w:rPr>
          <w:rStyle w:val="hps"/>
        </w:rPr>
        <w:t>ograniczyć</w:t>
      </w:r>
      <w:r w:rsidRPr="00C532E9">
        <w:t xml:space="preserve"> </w:t>
      </w:r>
      <w:r w:rsidRPr="00C532E9">
        <w:rPr>
          <w:rStyle w:val="hps"/>
        </w:rPr>
        <w:t>stosowanie pestycydów</w:t>
      </w:r>
      <w:r w:rsidRPr="00C532E9">
        <w:t xml:space="preserve">, doprowadzić do </w:t>
      </w:r>
      <w:r w:rsidRPr="00C532E9">
        <w:rPr>
          <w:rStyle w:val="hps"/>
        </w:rPr>
        <w:t>optymalizacji</w:t>
      </w:r>
      <w:r w:rsidRPr="00C532E9">
        <w:t xml:space="preserve"> </w:t>
      </w:r>
      <w:r w:rsidRPr="00C532E9">
        <w:rPr>
          <w:rStyle w:val="hps"/>
        </w:rPr>
        <w:t>zużycia wody</w:t>
      </w:r>
      <w:r w:rsidRPr="00C532E9">
        <w:t xml:space="preserve"> </w:t>
      </w:r>
      <w:r w:rsidRPr="00C532E9">
        <w:rPr>
          <w:rStyle w:val="hps"/>
        </w:rPr>
        <w:t>i</w:t>
      </w:r>
      <w:r w:rsidRPr="00C532E9">
        <w:t xml:space="preserve"> </w:t>
      </w:r>
      <w:r w:rsidRPr="00C532E9">
        <w:rPr>
          <w:rStyle w:val="hps"/>
        </w:rPr>
        <w:t>poprawy</w:t>
      </w:r>
      <w:r w:rsidRPr="00C532E9">
        <w:t xml:space="preserve"> </w:t>
      </w:r>
      <w:r w:rsidRPr="00C532E9">
        <w:rPr>
          <w:rStyle w:val="hps"/>
        </w:rPr>
        <w:t>kontroli budżetowej</w:t>
      </w:r>
      <w:r w:rsidRPr="00C532E9">
        <w:t xml:space="preserve">, osoby </w:t>
      </w:r>
      <w:r w:rsidRPr="00C532E9">
        <w:rPr>
          <w:rStyle w:val="hps"/>
        </w:rPr>
        <w:t>zajmujące się</w:t>
      </w:r>
      <w:r w:rsidRPr="00C532E9">
        <w:t xml:space="preserve"> </w:t>
      </w:r>
      <w:r w:rsidRPr="00C532E9">
        <w:rPr>
          <w:rStyle w:val="hps"/>
        </w:rPr>
        <w:t>utrzymaniem</w:t>
      </w:r>
      <w:r w:rsidRPr="00C532E9">
        <w:t xml:space="preserve"> </w:t>
      </w:r>
      <w:r w:rsidRPr="00C532E9">
        <w:rPr>
          <w:rStyle w:val="hps"/>
        </w:rPr>
        <w:t>zieleni w</w:t>
      </w:r>
      <w:r w:rsidRPr="00C532E9">
        <w:t xml:space="preserve"> </w:t>
      </w:r>
      <w:r w:rsidRPr="00C532E9">
        <w:rPr>
          <w:rStyle w:val="hps"/>
        </w:rPr>
        <w:t>różnych</w:t>
      </w:r>
      <w:r w:rsidRPr="00C532E9">
        <w:t xml:space="preserve"> </w:t>
      </w:r>
      <w:r w:rsidRPr="00C532E9">
        <w:rPr>
          <w:rStyle w:val="hps"/>
        </w:rPr>
        <w:t>miastach</w:t>
      </w:r>
      <w:r w:rsidRPr="00C532E9">
        <w:t xml:space="preserve"> </w:t>
      </w:r>
      <w:r w:rsidRPr="00C532E9">
        <w:rPr>
          <w:rStyle w:val="hps"/>
        </w:rPr>
        <w:t>wymieniły</w:t>
      </w:r>
      <w:r w:rsidRPr="00C532E9">
        <w:t xml:space="preserve"> się swoimi doświadczeniami dotyczącymi stosowanych </w:t>
      </w:r>
      <w:r w:rsidRPr="00C532E9">
        <w:rPr>
          <w:rStyle w:val="hps"/>
        </w:rPr>
        <w:t>technik i</w:t>
      </w:r>
      <w:r w:rsidRPr="00C532E9">
        <w:t xml:space="preserve"> </w:t>
      </w:r>
      <w:r w:rsidRPr="00C532E9">
        <w:rPr>
          <w:rStyle w:val="hps"/>
        </w:rPr>
        <w:t>różnych metod</w:t>
      </w:r>
      <w:r w:rsidRPr="00C532E9">
        <w:t xml:space="preserve"> </w:t>
      </w:r>
      <w:r w:rsidRPr="00C532E9">
        <w:rPr>
          <w:rStyle w:val="hps"/>
        </w:rPr>
        <w:t>zróżnicowanego</w:t>
      </w:r>
      <w:r w:rsidRPr="00C532E9">
        <w:t xml:space="preserve"> </w:t>
      </w:r>
      <w:r w:rsidRPr="00C532E9">
        <w:rPr>
          <w:rStyle w:val="hps"/>
        </w:rPr>
        <w:t>zarządzania</w:t>
      </w:r>
      <w:r w:rsidRPr="00C532E9">
        <w:t>.</w:t>
      </w:r>
    </w:p>
    <w:p w:rsidR="00194C65" w:rsidRPr="00C532E9" w:rsidRDefault="00194C65" w:rsidP="00194C65">
      <w:pPr>
        <w:jc w:val="both"/>
      </w:pPr>
      <w:r w:rsidRPr="00C532E9">
        <w:t>W powyższym temacie rabczańskie rozwiązania przedstawiła Pani Anna Wojtyczko – Członek Zarządu Rabczańskiej Spółdzielni Socjalnej „Dziewięćsił”.</w:t>
      </w:r>
    </w:p>
    <w:p w:rsidR="00194C65" w:rsidRPr="00C532E9" w:rsidRDefault="00194C65" w:rsidP="00194C65">
      <w:pPr>
        <w:rPr>
          <w:b/>
        </w:rPr>
      </w:pPr>
      <w:r w:rsidRPr="00C532E9">
        <w:rPr>
          <w:b/>
        </w:rPr>
        <w:t>Tworzenie miejskiej elegancji: układ przestrzeni publicznej</w:t>
      </w:r>
    </w:p>
    <w:p w:rsidR="00194C65" w:rsidRPr="00C532E9" w:rsidRDefault="00194C65" w:rsidP="00194C65">
      <w:pPr>
        <w:jc w:val="both"/>
      </w:pPr>
      <w:r w:rsidRPr="00C532E9">
        <w:rPr>
          <w:rStyle w:val="hps"/>
        </w:rPr>
        <w:t>Układ przestrzeni publicznej</w:t>
      </w:r>
      <w:r w:rsidRPr="00C532E9">
        <w:t xml:space="preserve"> </w:t>
      </w:r>
      <w:r w:rsidRPr="00C532E9">
        <w:rPr>
          <w:rStyle w:val="hps"/>
        </w:rPr>
        <w:t>wskazujący na</w:t>
      </w:r>
      <w:r w:rsidRPr="00C532E9">
        <w:t xml:space="preserve"> </w:t>
      </w:r>
      <w:r w:rsidRPr="00C532E9">
        <w:rPr>
          <w:rStyle w:val="hps"/>
        </w:rPr>
        <w:t>miejską</w:t>
      </w:r>
      <w:r w:rsidRPr="00C532E9">
        <w:t xml:space="preserve"> </w:t>
      </w:r>
      <w:r w:rsidRPr="00C532E9">
        <w:rPr>
          <w:rStyle w:val="hps"/>
        </w:rPr>
        <w:t>elegancję -</w:t>
      </w:r>
      <w:r w:rsidRPr="00C532E9">
        <w:t xml:space="preserve"> p</w:t>
      </w:r>
      <w:r w:rsidRPr="00C532E9">
        <w:rPr>
          <w:rStyle w:val="hps"/>
        </w:rPr>
        <w:t>rzyczynia się do</w:t>
      </w:r>
      <w:r w:rsidRPr="00C532E9">
        <w:t xml:space="preserve"> </w:t>
      </w:r>
      <w:r w:rsidRPr="00C532E9">
        <w:rPr>
          <w:rStyle w:val="hps"/>
        </w:rPr>
        <w:t>niego kilka ważnych</w:t>
      </w:r>
      <w:r w:rsidRPr="00C532E9">
        <w:t xml:space="preserve"> </w:t>
      </w:r>
      <w:r w:rsidRPr="00C532E9">
        <w:rPr>
          <w:rStyle w:val="hps"/>
        </w:rPr>
        <w:t>narzędzi</w:t>
      </w:r>
      <w:r w:rsidRPr="00C532E9">
        <w:t xml:space="preserve">: </w:t>
      </w:r>
      <w:r w:rsidRPr="00C532E9">
        <w:rPr>
          <w:rStyle w:val="hps"/>
        </w:rPr>
        <w:t>mebli ulicznych</w:t>
      </w:r>
      <w:r w:rsidRPr="00C532E9">
        <w:t xml:space="preserve"> </w:t>
      </w:r>
      <w:r w:rsidRPr="00C532E9">
        <w:rPr>
          <w:rStyle w:val="hps"/>
        </w:rPr>
        <w:t xml:space="preserve">(np. </w:t>
      </w:r>
      <w:r w:rsidRPr="00C532E9">
        <w:t xml:space="preserve">ławki), </w:t>
      </w:r>
      <w:r w:rsidRPr="00C532E9">
        <w:rPr>
          <w:rStyle w:val="hps"/>
        </w:rPr>
        <w:t>publiczne urządzenia higieniczno-sanitarne (</w:t>
      </w:r>
      <w:r w:rsidRPr="00C532E9">
        <w:t xml:space="preserve">toalety, </w:t>
      </w:r>
      <w:r w:rsidRPr="00C532E9">
        <w:rPr>
          <w:rStyle w:val="hps"/>
        </w:rPr>
        <w:t>kosze na śmieci</w:t>
      </w:r>
      <w:r w:rsidRPr="00C532E9">
        <w:t xml:space="preserve">), ekspozycje/ wystawy </w:t>
      </w:r>
      <w:r w:rsidRPr="00C532E9">
        <w:rPr>
          <w:rStyle w:val="hps"/>
        </w:rPr>
        <w:t>publiczne</w:t>
      </w:r>
      <w:r w:rsidRPr="00C532E9">
        <w:t xml:space="preserve">. Nie bez znaczenia jest również ich dostępność. Przedstawienie własnych rozwiązań </w:t>
      </w:r>
      <w:r w:rsidRPr="00C532E9">
        <w:rPr>
          <w:rStyle w:val="hps"/>
        </w:rPr>
        <w:t>pozwoliło</w:t>
      </w:r>
      <w:r w:rsidRPr="00C532E9">
        <w:t xml:space="preserve"> </w:t>
      </w:r>
      <w:r w:rsidRPr="00C532E9">
        <w:rPr>
          <w:rStyle w:val="hps"/>
        </w:rPr>
        <w:t>ocenić</w:t>
      </w:r>
      <w:r w:rsidRPr="00C532E9">
        <w:t xml:space="preserve"> </w:t>
      </w:r>
      <w:r w:rsidRPr="00C532E9">
        <w:rPr>
          <w:rStyle w:val="hps"/>
        </w:rPr>
        <w:t>politykę</w:t>
      </w:r>
      <w:r w:rsidRPr="00C532E9">
        <w:t xml:space="preserve"> </w:t>
      </w:r>
      <w:r w:rsidRPr="00C532E9">
        <w:rPr>
          <w:rStyle w:val="hps"/>
        </w:rPr>
        <w:t>prowadzoną w tym zakresie przez</w:t>
      </w:r>
      <w:r w:rsidRPr="00C532E9">
        <w:t xml:space="preserve"> </w:t>
      </w:r>
      <w:r w:rsidRPr="00C532E9">
        <w:rPr>
          <w:rStyle w:val="hps"/>
        </w:rPr>
        <w:t>różne</w:t>
      </w:r>
      <w:r w:rsidRPr="00C532E9">
        <w:t xml:space="preserve"> </w:t>
      </w:r>
      <w:r w:rsidRPr="00C532E9">
        <w:rPr>
          <w:rStyle w:val="hps"/>
        </w:rPr>
        <w:t>miasta</w:t>
      </w:r>
      <w:r w:rsidRPr="00C532E9">
        <w:t xml:space="preserve">, </w:t>
      </w:r>
      <w:r w:rsidRPr="00C532E9">
        <w:rPr>
          <w:rStyle w:val="hps"/>
        </w:rPr>
        <w:t>i</w:t>
      </w:r>
      <w:r w:rsidRPr="00C532E9">
        <w:t xml:space="preserve"> </w:t>
      </w:r>
      <w:r w:rsidRPr="00C532E9">
        <w:rPr>
          <w:rStyle w:val="hps"/>
        </w:rPr>
        <w:t>skonkretyzować</w:t>
      </w:r>
      <w:r w:rsidRPr="00C532E9">
        <w:t xml:space="preserve"> odnoszące się do niej </w:t>
      </w:r>
      <w:r w:rsidRPr="00C532E9">
        <w:rPr>
          <w:rStyle w:val="hps"/>
        </w:rPr>
        <w:t>niektóre aspekty</w:t>
      </w:r>
      <w:r w:rsidRPr="00C532E9">
        <w:t xml:space="preserve"> </w:t>
      </w:r>
      <w:r w:rsidRPr="00C532E9">
        <w:rPr>
          <w:rStyle w:val="hps"/>
        </w:rPr>
        <w:t>ustawowe</w:t>
      </w:r>
      <w:r w:rsidRPr="00C532E9">
        <w:t xml:space="preserve"> </w:t>
      </w:r>
      <w:r w:rsidRPr="00C532E9">
        <w:rPr>
          <w:rStyle w:val="hps"/>
        </w:rPr>
        <w:t>(m.in. plan zagospodarowania przestrzennego</w:t>
      </w:r>
      <w:r w:rsidRPr="00C532E9">
        <w:t xml:space="preserve">, przepisy/ regulacje dotyczące  </w:t>
      </w:r>
      <w:r w:rsidRPr="00C532E9">
        <w:rPr>
          <w:rStyle w:val="hps"/>
        </w:rPr>
        <w:t>usług komercyjnych</w:t>
      </w:r>
      <w:r w:rsidRPr="00C532E9">
        <w:t>).</w:t>
      </w:r>
    </w:p>
    <w:p w:rsidR="00194C65" w:rsidRPr="00C532E9" w:rsidRDefault="00194C65" w:rsidP="00194C65">
      <w:pPr>
        <w:jc w:val="both"/>
      </w:pPr>
      <w:r w:rsidRPr="00C532E9">
        <w:t xml:space="preserve">Odnośnie przestrzeni publicznej rozwiązania z naszej gminy zaprezentował Pan Bartosz </w:t>
      </w:r>
      <w:proofErr w:type="spellStart"/>
      <w:r w:rsidRPr="00C532E9">
        <w:t>Leksander</w:t>
      </w:r>
      <w:proofErr w:type="spellEnd"/>
      <w:r w:rsidRPr="00C532E9">
        <w:t xml:space="preserve"> – Naczelnik Wydziału Architektury, Gospodarki Przestrzennej i Infrastruktury.</w:t>
      </w:r>
    </w:p>
    <w:p w:rsidR="00194C65" w:rsidRPr="00C532E9" w:rsidRDefault="00194C65" w:rsidP="00194C65">
      <w:pPr>
        <w:jc w:val="both"/>
        <w:rPr>
          <w:rStyle w:val="hps"/>
          <w:b/>
        </w:rPr>
      </w:pPr>
      <w:r w:rsidRPr="00C532E9">
        <w:rPr>
          <w:b/>
        </w:rPr>
        <w:t xml:space="preserve">Popieranie mody na podróżowanie </w:t>
      </w:r>
      <w:r w:rsidRPr="00C532E9">
        <w:rPr>
          <w:rStyle w:val="hps"/>
          <w:b/>
        </w:rPr>
        <w:t>środkami transportu nie wpływającymi negatywnie na środowisko</w:t>
      </w:r>
    </w:p>
    <w:p w:rsidR="00194C65" w:rsidRPr="00C532E9" w:rsidRDefault="00194C65" w:rsidP="00194C65">
      <w:pPr>
        <w:jc w:val="both"/>
        <w:rPr>
          <w:b/>
        </w:rPr>
      </w:pPr>
      <w:r w:rsidRPr="00C532E9">
        <w:rPr>
          <w:rStyle w:val="hps"/>
        </w:rPr>
        <w:t>Możliwość swobodnego poruszania się po mieście i gminie zakłada stawianie na pierwszym miejscu środowiska, szczególnie tam, gdzie nie ma systemu transportu publicznego. Aby</w:t>
      </w:r>
      <w:r w:rsidRPr="00C532E9">
        <w:t xml:space="preserve"> </w:t>
      </w:r>
      <w:r w:rsidRPr="00C532E9">
        <w:rPr>
          <w:rStyle w:val="hps"/>
        </w:rPr>
        <w:t>ograniczyć korzystanie z</w:t>
      </w:r>
      <w:r w:rsidRPr="00C532E9">
        <w:t xml:space="preserve"> </w:t>
      </w:r>
      <w:r w:rsidRPr="00C532E9">
        <w:rPr>
          <w:rStyle w:val="hps"/>
        </w:rPr>
        <w:t>samochodu</w:t>
      </w:r>
      <w:r w:rsidRPr="00C532E9">
        <w:t xml:space="preserve"> </w:t>
      </w:r>
      <w:r w:rsidRPr="00C532E9">
        <w:rPr>
          <w:rStyle w:val="hps"/>
        </w:rPr>
        <w:t>i promować</w:t>
      </w:r>
      <w:r w:rsidRPr="00C532E9">
        <w:t xml:space="preserve"> </w:t>
      </w:r>
      <w:r w:rsidRPr="00C532E9">
        <w:rPr>
          <w:rStyle w:val="hps"/>
        </w:rPr>
        <w:t>podróże</w:t>
      </w:r>
      <w:r w:rsidRPr="00C532E9">
        <w:t xml:space="preserve"> </w:t>
      </w:r>
      <w:r w:rsidRPr="00C532E9">
        <w:rPr>
          <w:rStyle w:val="hps"/>
        </w:rPr>
        <w:t>środkami transportu, które nie wpływają negatywnie na środowisko, należy zastosować</w:t>
      </w:r>
      <w:r w:rsidRPr="00C532E9">
        <w:t xml:space="preserve"> i utrzymać pewne </w:t>
      </w:r>
      <w:r w:rsidRPr="00C532E9">
        <w:rPr>
          <w:rStyle w:val="hps"/>
        </w:rPr>
        <w:t>rozwiązania</w:t>
      </w:r>
      <w:r w:rsidRPr="00C532E9">
        <w:t xml:space="preserve"> </w:t>
      </w:r>
      <w:r w:rsidRPr="00C532E9">
        <w:rPr>
          <w:rStyle w:val="hps"/>
        </w:rPr>
        <w:t>utworzone już przez gminy</w:t>
      </w:r>
      <w:r w:rsidRPr="00C532E9">
        <w:t xml:space="preserve"> </w:t>
      </w:r>
      <w:r w:rsidRPr="00C532E9">
        <w:rPr>
          <w:rStyle w:val="hps"/>
        </w:rPr>
        <w:t>(np. stojaki dla</w:t>
      </w:r>
      <w:r w:rsidRPr="00C532E9">
        <w:t xml:space="preserve"> </w:t>
      </w:r>
      <w:r w:rsidRPr="00C532E9">
        <w:rPr>
          <w:rStyle w:val="hps"/>
        </w:rPr>
        <w:t>rowerów, ścieżki rowerowe, parki komunikacyjne, sportowe i wyczynowe)</w:t>
      </w:r>
      <w:r w:rsidRPr="00C532E9">
        <w:t xml:space="preserve">. Wspólne rozważania i dyskusje </w:t>
      </w:r>
      <w:r w:rsidRPr="00C532E9">
        <w:rPr>
          <w:rStyle w:val="hps"/>
        </w:rPr>
        <w:t>pozwoliły na</w:t>
      </w:r>
      <w:r w:rsidRPr="00C532E9">
        <w:t xml:space="preserve"> </w:t>
      </w:r>
      <w:r w:rsidRPr="00C532E9">
        <w:rPr>
          <w:rStyle w:val="hps"/>
        </w:rPr>
        <w:t>przybliżenie</w:t>
      </w:r>
      <w:r w:rsidRPr="00C532E9">
        <w:t xml:space="preserve"> </w:t>
      </w:r>
      <w:r w:rsidRPr="00C532E9">
        <w:rPr>
          <w:rStyle w:val="hps"/>
        </w:rPr>
        <w:t>polityki lokalnej</w:t>
      </w:r>
      <w:r w:rsidRPr="00C532E9">
        <w:t xml:space="preserve"> </w:t>
      </w:r>
      <w:r w:rsidRPr="00C532E9">
        <w:rPr>
          <w:rStyle w:val="hps"/>
        </w:rPr>
        <w:t>mobilności</w:t>
      </w:r>
      <w:r w:rsidRPr="00C532E9">
        <w:t xml:space="preserve"> </w:t>
      </w:r>
      <w:r w:rsidRPr="00C532E9">
        <w:rPr>
          <w:rStyle w:val="hps"/>
        </w:rPr>
        <w:t>prowadzonej przez</w:t>
      </w:r>
      <w:r w:rsidRPr="00C532E9">
        <w:t xml:space="preserve"> </w:t>
      </w:r>
      <w:r w:rsidRPr="00C532E9">
        <w:rPr>
          <w:rStyle w:val="hps"/>
        </w:rPr>
        <w:t>miasta oraz dały temat do dalszych rozważań w tej kwestii</w:t>
      </w:r>
      <w:r w:rsidRPr="00C532E9">
        <w:t>.</w:t>
      </w:r>
    </w:p>
    <w:p w:rsidR="00194C65" w:rsidRPr="00C532E9" w:rsidRDefault="00194C65" w:rsidP="00194C65">
      <w:pPr>
        <w:jc w:val="both"/>
      </w:pPr>
      <w:r w:rsidRPr="00C532E9">
        <w:t>O środkach transportu i możliwościach ich wykorzystania w gminie Rabka-Zdrój prezentację przedstawił Pan Jacek Rusiecki – Podinspektor w Wydziale Geodezji, Mienia Komunalnego i Gospodarki Gruntami.</w:t>
      </w:r>
    </w:p>
    <w:p w:rsidR="00194C65" w:rsidRPr="00C532E9" w:rsidRDefault="00194C65" w:rsidP="00194C65">
      <w:pPr>
        <w:jc w:val="both"/>
      </w:pPr>
      <w:r w:rsidRPr="00C532E9">
        <w:t xml:space="preserve">Podczas wyjazdu służby mundurowe z miast partnerskich miały możliwość spotkania i przeprowadzenia rozmów na temat specyfiki swojej pracy i wymiany informacji na temat rozwiązań i działań podejmowanych w każdym z miast. Służby mundurowe z naszej delegacji odwiedziły Jednostki Ratownicze w </w:t>
      </w:r>
      <w:proofErr w:type="spellStart"/>
      <w:r w:rsidRPr="00C532E9">
        <w:t>Murrhardt</w:t>
      </w:r>
      <w:proofErr w:type="spellEnd"/>
      <w:r w:rsidRPr="00C532E9">
        <w:t xml:space="preserve"> i </w:t>
      </w:r>
      <w:proofErr w:type="spellStart"/>
      <w:r w:rsidRPr="00C532E9">
        <w:t>Chateau-Gontier</w:t>
      </w:r>
      <w:proofErr w:type="spellEnd"/>
      <w:r w:rsidRPr="00C532E9">
        <w:t xml:space="preserve">. </w:t>
      </w:r>
    </w:p>
    <w:p w:rsidR="00194C65" w:rsidRPr="00C532E9" w:rsidRDefault="00194C65" w:rsidP="00194C65">
      <w:pPr>
        <w:ind w:firstLine="708"/>
        <w:jc w:val="both"/>
      </w:pPr>
      <w:r w:rsidRPr="00C532E9">
        <w:t>Spotkanie konferencyjno-warsztatowe w ramach sieci „</w:t>
      </w:r>
      <w:proofErr w:type="spellStart"/>
      <w:r w:rsidRPr="00C532E9">
        <w:t>Thematical</w:t>
      </w:r>
      <w:proofErr w:type="spellEnd"/>
      <w:r w:rsidRPr="00C532E9">
        <w:t xml:space="preserve"> Network” w </w:t>
      </w:r>
      <w:proofErr w:type="spellStart"/>
      <w:r w:rsidRPr="00C532E9">
        <w:t>Château-Gontier</w:t>
      </w:r>
      <w:proofErr w:type="spellEnd"/>
      <w:r w:rsidRPr="00C532E9">
        <w:t xml:space="preserve"> zakończyło się krótkimi podziękowaniami Burmistrzów oraz wystąpieniem Europosła Jean </w:t>
      </w:r>
      <w:proofErr w:type="spellStart"/>
      <w:r w:rsidRPr="00C532E9">
        <w:t>Arthuis</w:t>
      </w:r>
      <w:proofErr w:type="spellEnd"/>
      <w:r w:rsidRPr="00C532E9">
        <w:t>, który w swojej krótkiej przemowie podkreślił znaczenie wydarzenia i pogratulował wszystkim miastom  zawiązania sieci miast partnerskich „</w:t>
      </w:r>
      <w:proofErr w:type="spellStart"/>
      <w:r w:rsidRPr="00C532E9">
        <w:t>Thematical</w:t>
      </w:r>
      <w:proofErr w:type="spellEnd"/>
      <w:r w:rsidRPr="00C532E9">
        <w:t xml:space="preserve"> Network”. Wypowiedział się również w kwestiach związanych bezpośrednio z tematem pierwszego wydarzenia z tej sieci. Zauważył również, </w:t>
      </w:r>
      <w:r w:rsidRPr="00C532E9">
        <w:lastRenderedPageBreak/>
        <w:t>iż rozwój Unii Europejskiej jest w dużej mierze zależny od rozwiązań przyjmowanych i realizowanych przez państwa i ich zarządy regionalne, a taka inicjatywa jak nasza może tylko pomóc w integracji. Na koniec wyraził swoją wiarę w naszą wspólną przyszłość i pogratulował obiecującej współpracy, która wzmacnia fundamenty Unii Europejskiej poprzez wymianę doświadczeń i najlepszych praktyk.</w:t>
      </w:r>
    </w:p>
    <w:p w:rsidR="00194C65" w:rsidRDefault="00194C65"/>
    <w:p w:rsidR="00194C65" w:rsidRPr="00954933" w:rsidRDefault="00194C65">
      <w:pPr>
        <w:rPr>
          <w:sz w:val="28"/>
          <w:szCs w:val="28"/>
          <w:u w:val="single"/>
        </w:rPr>
      </w:pPr>
      <w:proofErr w:type="spellStart"/>
      <w:r w:rsidRPr="00954933">
        <w:rPr>
          <w:sz w:val="28"/>
          <w:szCs w:val="28"/>
          <w:u w:val="single"/>
        </w:rPr>
        <w:t>Murrhardt</w:t>
      </w:r>
      <w:proofErr w:type="spellEnd"/>
      <w:r w:rsidRPr="00954933">
        <w:rPr>
          <w:sz w:val="28"/>
          <w:szCs w:val="28"/>
          <w:u w:val="single"/>
        </w:rPr>
        <w:t xml:space="preserve"> (Niemcy)</w:t>
      </w:r>
    </w:p>
    <w:p w:rsidR="00194C65" w:rsidRPr="00C532E9" w:rsidRDefault="00194C65" w:rsidP="00194C65">
      <w:pPr>
        <w:ind w:firstLine="708"/>
        <w:jc w:val="both"/>
        <w:rPr>
          <w:b/>
        </w:rPr>
      </w:pPr>
      <w:r w:rsidRPr="00C532E9">
        <w:t xml:space="preserve">W dniach </w:t>
      </w:r>
      <w:r>
        <w:t>8</w:t>
      </w:r>
      <w:r w:rsidRPr="00C532E9">
        <w:t>-1</w:t>
      </w:r>
      <w:r>
        <w:t>1</w:t>
      </w:r>
      <w:r w:rsidRPr="00C532E9">
        <w:t>.</w:t>
      </w:r>
      <w:r>
        <w:t>10</w:t>
      </w:r>
      <w:r w:rsidRPr="00C532E9">
        <w:t xml:space="preserve">.2015 r. w </w:t>
      </w:r>
      <w:proofErr w:type="spellStart"/>
      <w:r>
        <w:t>Murrhardt</w:t>
      </w:r>
      <w:proofErr w:type="spellEnd"/>
      <w:r w:rsidRPr="00C532E9">
        <w:t xml:space="preserve"> (</w:t>
      </w:r>
      <w:r>
        <w:t>Niemcy</w:t>
      </w:r>
      <w:r w:rsidRPr="00C532E9">
        <w:t xml:space="preserve">) odbyło się </w:t>
      </w:r>
      <w:r>
        <w:t>drugie</w:t>
      </w:r>
      <w:r w:rsidRPr="00C532E9">
        <w:t xml:space="preserve"> spotkanie konferencyjno-warsztatowe w ramach sieci miast partnerskich </w:t>
      </w:r>
      <w:r w:rsidRPr="00C532E9">
        <w:rPr>
          <w:b/>
        </w:rPr>
        <w:t>„</w:t>
      </w:r>
      <w:proofErr w:type="spellStart"/>
      <w:r w:rsidRPr="00C532E9">
        <w:rPr>
          <w:b/>
        </w:rPr>
        <w:t>Thematical</w:t>
      </w:r>
      <w:proofErr w:type="spellEnd"/>
      <w:r w:rsidRPr="00C532E9">
        <w:rPr>
          <w:b/>
        </w:rPr>
        <w:t xml:space="preserve"> Network”</w:t>
      </w:r>
      <w:r w:rsidRPr="00C532E9">
        <w:t xml:space="preserve"> pn. </w:t>
      </w:r>
      <w:r w:rsidRPr="00C532E9">
        <w:rPr>
          <w:rStyle w:val="hps"/>
          <w:b/>
        </w:rPr>
        <w:t>„</w:t>
      </w:r>
      <w:r w:rsidRPr="007A4C9B">
        <w:rPr>
          <w:b/>
        </w:rPr>
        <w:t xml:space="preserve">Europejskie Forum </w:t>
      </w:r>
      <w:r w:rsidRPr="007A4C9B">
        <w:rPr>
          <w:rStyle w:val="hps"/>
          <w:b/>
        </w:rPr>
        <w:t>Biznesu</w:t>
      </w:r>
      <w:r w:rsidRPr="007A4C9B">
        <w:rPr>
          <w:b/>
        </w:rPr>
        <w:t xml:space="preserve"> </w:t>
      </w:r>
      <w:r w:rsidRPr="007A4C9B">
        <w:rPr>
          <w:rStyle w:val="hps"/>
          <w:b/>
        </w:rPr>
        <w:t>-</w:t>
      </w:r>
      <w:r w:rsidRPr="007A4C9B">
        <w:rPr>
          <w:b/>
        </w:rPr>
        <w:t xml:space="preserve"> </w:t>
      </w:r>
      <w:proofErr w:type="spellStart"/>
      <w:r>
        <w:rPr>
          <w:rStyle w:val="hps"/>
          <w:b/>
        </w:rPr>
        <w:t>Życie</w:t>
      </w:r>
      <w:r w:rsidRPr="007A4C9B">
        <w:rPr>
          <w:rStyle w:val="hps"/>
          <w:b/>
        </w:rPr>
        <w:t>i</w:t>
      </w:r>
      <w:proofErr w:type="spellEnd"/>
      <w:r w:rsidRPr="007A4C9B">
        <w:rPr>
          <w:rStyle w:val="hps"/>
          <w:b/>
        </w:rPr>
        <w:t xml:space="preserve"> praca w</w:t>
      </w:r>
      <w:r w:rsidRPr="007A4C9B">
        <w:rPr>
          <w:b/>
        </w:rPr>
        <w:t xml:space="preserve"> </w:t>
      </w:r>
      <w:r w:rsidRPr="007A4C9B">
        <w:rPr>
          <w:rStyle w:val="hps"/>
          <w:b/>
        </w:rPr>
        <w:t>Europie</w:t>
      </w:r>
      <w:r w:rsidRPr="00C532E9">
        <w:rPr>
          <w:b/>
        </w:rPr>
        <w:t>”</w:t>
      </w:r>
      <w:r w:rsidRPr="00C532E9">
        <w:t xml:space="preserve">. Wzięli w nim udział przedstawiciele różnych instytucji i służb </w:t>
      </w:r>
      <w:r>
        <w:br/>
      </w:r>
      <w:r w:rsidRPr="00C532E9">
        <w:t xml:space="preserve">z </w:t>
      </w:r>
      <w:proofErr w:type="spellStart"/>
      <w:r w:rsidRPr="00C532E9">
        <w:t>Château-Gontier</w:t>
      </w:r>
      <w:proofErr w:type="spellEnd"/>
      <w:r w:rsidRPr="00C532E9">
        <w:t xml:space="preserve">, </w:t>
      </w:r>
      <w:proofErr w:type="spellStart"/>
      <w:r w:rsidRPr="00C532E9">
        <w:t>Murrhardt</w:t>
      </w:r>
      <w:proofErr w:type="spellEnd"/>
      <w:r w:rsidRPr="00C532E9">
        <w:t>, Frome i Rabki-Zdroju. Delegacja z Rabki-Zdroju liczyła 2</w:t>
      </w:r>
      <w:r>
        <w:t>9</w:t>
      </w:r>
      <w:r w:rsidRPr="00C532E9">
        <w:t xml:space="preserve"> osób. </w:t>
      </w:r>
      <w:r>
        <w:br/>
      </w:r>
      <w:r w:rsidRPr="00C532E9">
        <w:t xml:space="preserve">W składzie delegacji znaleźli się przedstawiciele Rady Miejskiej w Rabce-Zdroju, Pracownicy Urzędu Miejskiego i instytucji z terenu gminy </w:t>
      </w:r>
      <w:proofErr w:type="spellStart"/>
      <w:r w:rsidRPr="00C532E9">
        <w:t>t.j</w:t>
      </w:r>
      <w:proofErr w:type="spellEnd"/>
      <w:r w:rsidRPr="00C532E9">
        <w:t>.: Policja, PSP JRG Rabka-Zdrój,</w:t>
      </w:r>
      <w:r>
        <w:t xml:space="preserve"> Miejski Ośrodek Kultury,</w:t>
      </w:r>
      <w:r w:rsidRPr="00C532E9">
        <w:t xml:space="preserve"> </w:t>
      </w:r>
      <w:r>
        <w:rPr>
          <w:color w:val="000000"/>
        </w:rPr>
        <w:t xml:space="preserve">Liceum Nr 2 i Technikum Informatyczne, Gimnazjum nr 1, </w:t>
      </w:r>
      <w:r w:rsidRPr="007A4C9B">
        <w:rPr>
          <w:rStyle w:val="Pogrubienie"/>
        </w:rPr>
        <w:t>Stowarzyszenie Edukacyjne "Magnus",</w:t>
      </w:r>
      <w:r w:rsidRPr="00C532E9">
        <w:t xml:space="preserve"> Straż Miejska, Zakład Gospodarki Komunalnej, Spółdzielnia Socjalna „Dziewięćsił”</w:t>
      </w:r>
      <w:r>
        <w:t xml:space="preserve">, </w:t>
      </w:r>
      <w:proofErr w:type="spellStart"/>
      <w:r>
        <w:t>WIKnet</w:t>
      </w:r>
      <w:proofErr w:type="spellEnd"/>
      <w:r>
        <w:t xml:space="preserve">, Fundacja Rozwoju Regionu Rabka, </w:t>
      </w:r>
      <w:proofErr w:type="spellStart"/>
      <w:r>
        <w:t>Blachotrapez</w:t>
      </w:r>
      <w:proofErr w:type="spellEnd"/>
      <w:r>
        <w:t xml:space="preserve"> Sp. z o.o.</w:t>
      </w:r>
      <w:r w:rsidRPr="00C532E9">
        <w:t xml:space="preserve"> Celem wyjazdu był</w:t>
      </w:r>
      <w:r>
        <w:t>a</w:t>
      </w:r>
      <w:r w:rsidRPr="00C532E9">
        <w:t xml:space="preserve"> realizacj</w:t>
      </w:r>
      <w:r>
        <w:t>a</w:t>
      </w:r>
      <w:r w:rsidRPr="00C532E9">
        <w:t xml:space="preserve"> projektu „</w:t>
      </w:r>
      <w:proofErr w:type="spellStart"/>
      <w:r w:rsidRPr="00C532E9">
        <w:t>Thematical</w:t>
      </w:r>
      <w:proofErr w:type="spellEnd"/>
      <w:r w:rsidRPr="00C532E9">
        <w:t xml:space="preserve"> Network”</w:t>
      </w:r>
      <w:r>
        <w:t xml:space="preserve">. Tym razem skupiono się na </w:t>
      </w:r>
      <w:r w:rsidRPr="007047D1">
        <w:rPr>
          <w:rStyle w:val="hps"/>
        </w:rPr>
        <w:t>ważn</w:t>
      </w:r>
      <w:r>
        <w:rPr>
          <w:rStyle w:val="hps"/>
        </w:rPr>
        <w:t>ych</w:t>
      </w:r>
      <w:r w:rsidRPr="007047D1">
        <w:rPr>
          <w:rStyle w:val="hps"/>
        </w:rPr>
        <w:t xml:space="preserve"> kwesti</w:t>
      </w:r>
      <w:r>
        <w:rPr>
          <w:rStyle w:val="hps"/>
        </w:rPr>
        <w:t xml:space="preserve">ach z zakresu rozwoju gospodarczego </w:t>
      </w:r>
      <w:r w:rsidRPr="007047D1">
        <w:rPr>
          <w:rStyle w:val="hps"/>
        </w:rPr>
        <w:t xml:space="preserve">i </w:t>
      </w:r>
      <w:r>
        <w:rPr>
          <w:rStyle w:val="hps"/>
        </w:rPr>
        <w:t>s</w:t>
      </w:r>
      <w:r w:rsidRPr="007047D1">
        <w:rPr>
          <w:rStyle w:val="hps"/>
        </w:rPr>
        <w:t>tworz</w:t>
      </w:r>
      <w:r>
        <w:rPr>
          <w:rStyle w:val="hps"/>
        </w:rPr>
        <w:t>eniu nowych</w:t>
      </w:r>
      <w:r w:rsidRPr="007047D1">
        <w:t xml:space="preserve"> </w:t>
      </w:r>
      <w:r w:rsidRPr="007047D1">
        <w:rPr>
          <w:rStyle w:val="hps"/>
        </w:rPr>
        <w:t>bodźc</w:t>
      </w:r>
      <w:r>
        <w:rPr>
          <w:rStyle w:val="hps"/>
        </w:rPr>
        <w:t>ów</w:t>
      </w:r>
      <w:r w:rsidRPr="007047D1">
        <w:t xml:space="preserve"> </w:t>
      </w:r>
      <w:r>
        <w:rPr>
          <w:rStyle w:val="hps"/>
        </w:rPr>
        <w:t>do działania</w:t>
      </w:r>
      <w:r>
        <w:t xml:space="preserve"> w tematach związanych z edukacją i odbywaniem staży w miastach partnerskich.</w:t>
      </w:r>
    </w:p>
    <w:p w:rsidR="00194C65" w:rsidRPr="00C33C2C" w:rsidRDefault="00194C65" w:rsidP="00194C65">
      <w:pPr>
        <w:ind w:firstLine="708"/>
        <w:jc w:val="both"/>
      </w:pPr>
      <w:r>
        <w:t xml:space="preserve">Spotkanie rozpoczęło się od zwiedzania firm, mających swoje siedziby bądź oddziały w </w:t>
      </w:r>
      <w:proofErr w:type="spellStart"/>
      <w:r w:rsidRPr="00C33C2C">
        <w:t>Murrhardt</w:t>
      </w:r>
      <w:proofErr w:type="spellEnd"/>
      <w:r w:rsidRPr="00C33C2C">
        <w:t xml:space="preserve">. Były to: </w:t>
      </w:r>
    </w:p>
    <w:p w:rsidR="00194C65" w:rsidRPr="00C33C2C" w:rsidRDefault="00194C65" w:rsidP="00194C65">
      <w:pPr>
        <w:pStyle w:val="NormalnyWeb"/>
        <w:spacing w:line="276" w:lineRule="auto"/>
        <w:jc w:val="both"/>
        <w:rPr>
          <w:rFonts w:asciiTheme="minorHAnsi" w:hAnsiTheme="minorHAnsi"/>
          <w:sz w:val="22"/>
          <w:szCs w:val="22"/>
        </w:rPr>
      </w:pPr>
      <w:r w:rsidRPr="00C33C2C">
        <w:rPr>
          <w:rFonts w:asciiTheme="minorHAnsi" w:hAnsiTheme="minorHAnsi"/>
          <w:b/>
          <w:sz w:val="22"/>
          <w:szCs w:val="22"/>
        </w:rPr>
        <w:t xml:space="preserve">CWS </w:t>
      </w:r>
      <w:proofErr w:type="spellStart"/>
      <w:r w:rsidRPr="00C33C2C">
        <w:rPr>
          <w:rFonts w:asciiTheme="minorHAnsi" w:hAnsiTheme="minorHAnsi"/>
          <w:b/>
          <w:sz w:val="22"/>
          <w:szCs w:val="22"/>
        </w:rPr>
        <w:t>boco</w:t>
      </w:r>
      <w:proofErr w:type="spellEnd"/>
      <w:r w:rsidRPr="00C33C2C">
        <w:rPr>
          <w:rFonts w:asciiTheme="minorHAnsi" w:hAnsiTheme="minorHAnsi"/>
          <w:b/>
          <w:sz w:val="22"/>
          <w:szCs w:val="22"/>
        </w:rPr>
        <w:t xml:space="preserve"> </w:t>
      </w:r>
      <w:proofErr w:type="spellStart"/>
      <w:r w:rsidRPr="00C33C2C">
        <w:rPr>
          <w:rFonts w:asciiTheme="minorHAnsi" w:hAnsiTheme="minorHAnsi"/>
          <w:b/>
          <w:sz w:val="22"/>
          <w:szCs w:val="22"/>
        </w:rPr>
        <w:t>Deutschland</w:t>
      </w:r>
      <w:proofErr w:type="spellEnd"/>
      <w:r w:rsidRPr="00C33C2C">
        <w:rPr>
          <w:rFonts w:asciiTheme="minorHAnsi" w:hAnsiTheme="minorHAnsi"/>
          <w:b/>
          <w:sz w:val="22"/>
          <w:szCs w:val="22"/>
        </w:rPr>
        <w:t xml:space="preserve"> GmbH</w:t>
      </w:r>
      <w:r w:rsidRPr="00C33C2C">
        <w:rPr>
          <w:rFonts w:asciiTheme="minorHAnsi" w:hAnsiTheme="minorHAnsi"/>
          <w:sz w:val="22"/>
          <w:szCs w:val="22"/>
        </w:rPr>
        <w:t xml:space="preserve"> - Firma ta wchodzi w skład </w:t>
      </w:r>
      <w:r w:rsidRPr="00C33C2C">
        <w:rPr>
          <w:rStyle w:val="Pogrubienie"/>
          <w:rFonts w:asciiTheme="minorHAnsi" w:hAnsiTheme="minorHAnsi"/>
          <w:sz w:val="22"/>
          <w:szCs w:val="22"/>
        </w:rPr>
        <w:t>CWS-</w:t>
      </w:r>
      <w:proofErr w:type="spellStart"/>
      <w:r w:rsidRPr="00C33C2C">
        <w:rPr>
          <w:rStyle w:val="Pogrubienie"/>
          <w:rFonts w:asciiTheme="minorHAnsi" w:hAnsiTheme="minorHAnsi"/>
          <w:sz w:val="22"/>
          <w:szCs w:val="22"/>
        </w:rPr>
        <w:t>boco</w:t>
      </w:r>
      <w:proofErr w:type="spellEnd"/>
      <w:r w:rsidRPr="00C33C2C">
        <w:rPr>
          <w:rStyle w:val="Pogrubienie"/>
          <w:rFonts w:asciiTheme="minorHAnsi" w:hAnsiTheme="minorHAnsi"/>
          <w:sz w:val="22"/>
          <w:szCs w:val="22"/>
        </w:rPr>
        <w:t xml:space="preserve"> International, która</w:t>
      </w:r>
      <w:r w:rsidRPr="00C33C2C">
        <w:rPr>
          <w:rFonts w:asciiTheme="minorHAnsi" w:hAnsiTheme="minorHAnsi"/>
          <w:sz w:val="22"/>
          <w:szCs w:val="22"/>
        </w:rPr>
        <w:t xml:space="preserve"> jest międzynarodową firmą z branży </w:t>
      </w:r>
      <w:proofErr w:type="spellStart"/>
      <w:r w:rsidRPr="00C33C2C">
        <w:rPr>
          <w:rFonts w:asciiTheme="minorHAnsi" w:hAnsiTheme="minorHAnsi"/>
          <w:sz w:val="22"/>
          <w:szCs w:val="22"/>
        </w:rPr>
        <w:t>Corporate</w:t>
      </w:r>
      <w:proofErr w:type="spellEnd"/>
      <w:r w:rsidRPr="00C33C2C">
        <w:rPr>
          <w:rFonts w:asciiTheme="minorHAnsi" w:hAnsiTheme="minorHAnsi"/>
          <w:sz w:val="22"/>
          <w:szCs w:val="22"/>
        </w:rPr>
        <w:t xml:space="preserve"> </w:t>
      </w:r>
      <w:proofErr w:type="spellStart"/>
      <w:r w:rsidRPr="00C33C2C">
        <w:rPr>
          <w:rFonts w:asciiTheme="minorHAnsi" w:hAnsiTheme="minorHAnsi"/>
          <w:sz w:val="22"/>
          <w:szCs w:val="22"/>
        </w:rPr>
        <w:t>Care</w:t>
      </w:r>
      <w:proofErr w:type="spellEnd"/>
      <w:r w:rsidRPr="00C33C2C">
        <w:rPr>
          <w:rFonts w:asciiTheme="minorHAnsi" w:hAnsiTheme="minorHAnsi"/>
          <w:sz w:val="22"/>
          <w:szCs w:val="22"/>
        </w:rPr>
        <w:t>, specjalizującą się w outsourcingu rozwiązań z zakresu zarządzania czystością. Świadczy usługi dla firm i instytucji publicznych w zakresie najmu i serwisu specjalistycznej odzieży roboczej i ochronnej, tekstylnych mat wejściowych oraz wyposażenia toalet i łazienek w profesjonalne urządzenia higieny.</w:t>
      </w:r>
    </w:p>
    <w:p w:rsidR="00194C65" w:rsidRPr="00C33C2C" w:rsidRDefault="00194C65" w:rsidP="00194C65">
      <w:pPr>
        <w:jc w:val="both"/>
      </w:pPr>
      <w:r w:rsidRPr="00C33C2C">
        <w:rPr>
          <w:b/>
        </w:rPr>
        <w:t>ETIKETTEN-BECKER OHG</w:t>
      </w:r>
      <w:r w:rsidRPr="00C33C2C">
        <w:t xml:space="preserve"> - Firma ta od </w:t>
      </w:r>
      <w:r w:rsidRPr="00C33C2C">
        <w:rPr>
          <w:rStyle w:val="notranslate"/>
        </w:rPr>
        <w:t xml:space="preserve">75 lat produkuje etykiety ogrodnicze. </w:t>
      </w:r>
      <w:r>
        <w:rPr>
          <w:rStyle w:val="notranslate"/>
        </w:rPr>
        <w:t>Z</w:t>
      </w:r>
      <w:r w:rsidRPr="00C33C2C">
        <w:rPr>
          <w:rStyle w:val="notranslate"/>
        </w:rPr>
        <w:t xml:space="preserve">aczęła swoją działalność jako "Becker </w:t>
      </w:r>
      <w:proofErr w:type="spellStart"/>
      <w:r w:rsidRPr="00C33C2C">
        <w:rPr>
          <w:rStyle w:val="notranslate"/>
        </w:rPr>
        <w:t>Sticks</w:t>
      </w:r>
      <w:proofErr w:type="spellEnd"/>
      <w:r w:rsidRPr="00C33C2C">
        <w:rPr>
          <w:rStyle w:val="notranslate"/>
        </w:rPr>
        <w:t>" w 1933 roku; teraz przekształciła się w dużą i wiodący firmę dla „zielonej branży”.</w:t>
      </w:r>
      <w:r w:rsidRPr="00C33C2C">
        <w:t xml:space="preserve"> </w:t>
      </w:r>
      <w:r w:rsidRPr="00C33C2C">
        <w:rPr>
          <w:rStyle w:val="notranslate"/>
        </w:rPr>
        <w:t>Wykorzystywane dawniej stare drewniane kije do doniczek zamieniono w różnego rodzaju etykiety plastikowe.</w:t>
      </w:r>
      <w:r w:rsidRPr="00C33C2C">
        <w:t xml:space="preserve"> </w:t>
      </w:r>
      <w:r w:rsidRPr="00C33C2C">
        <w:rPr>
          <w:rStyle w:val="notranslate"/>
        </w:rPr>
        <w:t xml:space="preserve">Dzisiaj, firma </w:t>
      </w:r>
      <w:proofErr w:type="spellStart"/>
      <w:r w:rsidRPr="00C33C2C">
        <w:rPr>
          <w:rStyle w:val="notranslate"/>
        </w:rPr>
        <w:t>Etiketten</w:t>
      </w:r>
      <w:proofErr w:type="spellEnd"/>
      <w:r w:rsidRPr="00C33C2C">
        <w:rPr>
          <w:rStyle w:val="notranslate"/>
        </w:rPr>
        <w:t xml:space="preserve">-Becker </w:t>
      </w:r>
      <w:proofErr w:type="spellStart"/>
      <w:r w:rsidRPr="00C33C2C">
        <w:rPr>
          <w:rStyle w:val="notranslate"/>
        </w:rPr>
        <w:t>Ohg</w:t>
      </w:r>
      <w:proofErr w:type="spellEnd"/>
      <w:r w:rsidRPr="00C33C2C">
        <w:rPr>
          <w:rStyle w:val="notranslate"/>
        </w:rPr>
        <w:t xml:space="preserve"> z </w:t>
      </w:r>
      <w:proofErr w:type="spellStart"/>
      <w:r w:rsidRPr="00C33C2C">
        <w:rPr>
          <w:rStyle w:val="notranslate"/>
        </w:rPr>
        <w:t>Murrhardt</w:t>
      </w:r>
      <w:proofErr w:type="spellEnd"/>
      <w:r w:rsidRPr="00C33C2C">
        <w:rPr>
          <w:rStyle w:val="notranslate"/>
        </w:rPr>
        <w:t xml:space="preserve"> jest ważnym partnerem dla branży ogrodniczej.</w:t>
      </w:r>
      <w:r w:rsidRPr="00C33C2C">
        <w:t xml:space="preserve"> </w:t>
      </w:r>
    </w:p>
    <w:p w:rsidR="00194C65" w:rsidRPr="00C33C2C" w:rsidRDefault="00194C65" w:rsidP="00194C65">
      <w:pPr>
        <w:pStyle w:val="NormalnyWeb"/>
        <w:spacing w:line="276" w:lineRule="auto"/>
        <w:jc w:val="both"/>
        <w:rPr>
          <w:rFonts w:asciiTheme="minorHAnsi" w:hAnsiTheme="minorHAnsi"/>
          <w:sz w:val="22"/>
          <w:szCs w:val="22"/>
        </w:rPr>
      </w:pPr>
      <w:r w:rsidRPr="00C33C2C">
        <w:rPr>
          <w:rFonts w:asciiTheme="minorHAnsi" w:hAnsiTheme="minorHAnsi"/>
          <w:b/>
          <w:sz w:val="22"/>
          <w:szCs w:val="22"/>
        </w:rPr>
        <w:t>ROBERT BOSCH GmbH</w:t>
      </w:r>
      <w:r w:rsidRPr="00C33C2C">
        <w:rPr>
          <w:rFonts w:asciiTheme="minorHAnsi" w:hAnsiTheme="minorHAnsi"/>
          <w:sz w:val="22"/>
          <w:szCs w:val="22"/>
        </w:rPr>
        <w:t xml:space="preserve"> - Przedsiębiorstwo zajmujące się produkcją techniki motoryzacyjnej </w:t>
      </w:r>
      <w:r>
        <w:rPr>
          <w:rFonts w:asciiTheme="minorHAnsi" w:hAnsiTheme="minorHAnsi"/>
          <w:sz w:val="22"/>
          <w:szCs w:val="22"/>
        </w:rPr>
        <w:br/>
      </w:r>
      <w:r w:rsidRPr="00C33C2C">
        <w:rPr>
          <w:rFonts w:asciiTheme="minorHAnsi" w:hAnsiTheme="minorHAnsi"/>
          <w:sz w:val="22"/>
          <w:szCs w:val="22"/>
        </w:rPr>
        <w:t xml:space="preserve">i przemysłowej, dóbr użytkowych oraz technicznego wyposażenia budynków. Założone w </w:t>
      </w:r>
      <w:hyperlink r:id="rId5" w:tooltip="1886" w:history="1">
        <w:r w:rsidRPr="00194C65">
          <w:rPr>
            <w:rStyle w:val="Hipercze"/>
            <w:rFonts w:asciiTheme="minorHAnsi" w:hAnsiTheme="minorHAnsi"/>
            <w:color w:val="auto"/>
            <w:sz w:val="22"/>
            <w:szCs w:val="22"/>
            <w:u w:val="none"/>
          </w:rPr>
          <w:t>1886</w:t>
        </w:r>
      </w:hyperlink>
      <w:r w:rsidRPr="00194C65">
        <w:rPr>
          <w:rFonts w:asciiTheme="minorHAnsi" w:hAnsiTheme="minorHAnsi"/>
          <w:sz w:val="22"/>
          <w:szCs w:val="22"/>
        </w:rPr>
        <w:t xml:space="preserve"> roku </w:t>
      </w:r>
      <w:r w:rsidRPr="00194C65">
        <w:rPr>
          <w:rFonts w:asciiTheme="minorHAnsi" w:hAnsiTheme="minorHAnsi"/>
          <w:sz w:val="22"/>
          <w:szCs w:val="22"/>
        </w:rPr>
        <w:br/>
        <w:t xml:space="preserve">w </w:t>
      </w:r>
      <w:hyperlink r:id="rId6" w:tooltip="Stuttgart" w:history="1">
        <w:r w:rsidRPr="00194C65">
          <w:rPr>
            <w:rStyle w:val="Hipercze"/>
            <w:rFonts w:asciiTheme="minorHAnsi" w:hAnsiTheme="minorHAnsi"/>
            <w:color w:val="auto"/>
            <w:sz w:val="22"/>
            <w:szCs w:val="22"/>
            <w:u w:val="none"/>
          </w:rPr>
          <w:t>Stuttgarcie</w:t>
        </w:r>
      </w:hyperlink>
      <w:r w:rsidRPr="00194C65">
        <w:rPr>
          <w:rFonts w:asciiTheme="minorHAnsi" w:hAnsiTheme="minorHAnsi"/>
          <w:sz w:val="22"/>
          <w:szCs w:val="22"/>
        </w:rPr>
        <w:t xml:space="preserve"> przez </w:t>
      </w:r>
      <w:hyperlink r:id="rId7" w:tooltip="Robert Bosch" w:history="1">
        <w:r w:rsidRPr="00194C65">
          <w:rPr>
            <w:rStyle w:val="Hipercze"/>
            <w:rFonts w:asciiTheme="minorHAnsi" w:hAnsiTheme="minorHAnsi"/>
            <w:color w:val="auto"/>
            <w:sz w:val="22"/>
            <w:szCs w:val="22"/>
            <w:u w:val="none"/>
          </w:rPr>
          <w:t>Roberta Boscha</w:t>
        </w:r>
      </w:hyperlink>
      <w:r w:rsidRPr="00194C65">
        <w:rPr>
          <w:rFonts w:asciiTheme="minorHAnsi" w:hAnsiTheme="minorHAnsi"/>
          <w:sz w:val="22"/>
          <w:szCs w:val="22"/>
        </w:rPr>
        <w:t xml:space="preserve"> jako „Warsztat mechaniki precyzyjnej i elektrotechniki”. Współcześnie jest to </w:t>
      </w:r>
      <w:hyperlink r:id="rId8" w:tooltip="Koncern" w:history="1">
        <w:r w:rsidRPr="00194C65">
          <w:rPr>
            <w:rStyle w:val="Hipercze"/>
            <w:rFonts w:asciiTheme="minorHAnsi" w:hAnsiTheme="minorHAnsi"/>
            <w:color w:val="auto"/>
            <w:sz w:val="22"/>
            <w:szCs w:val="22"/>
            <w:u w:val="none"/>
          </w:rPr>
          <w:t>koncern</w:t>
        </w:r>
      </w:hyperlink>
      <w:r w:rsidRPr="00194C65">
        <w:rPr>
          <w:rFonts w:asciiTheme="minorHAnsi" w:hAnsiTheme="minorHAnsi"/>
          <w:sz w:val="22"/>
          <w:szCs w:val="22"/>
        </w:rPr>
        <w:t xml:space="preserve"> skupiający fabryki i dysponujący siecią dystrybucyjną oraz</w:t>
      </w:r>
      <w:r w:rsidRPr="00C33C2C">
        <w:rPr>
          <w:rFonts w:asciiTheme="minorHAnsi" w:hAnsiTheme="minorHAnsi"/>
          <w:sz w:val="22"/>
          <w:szCs w:val="22"/>
        </w:rPr>
        <w:t xml:space="preserve"> serwisową, Działalność Grupy Bosch dzieli się na trzy działy: Technikę Motoryzacyjną, Technikę Przemysłową oraz Dobra Użytkowe i Techniczne Wyposażenie Budynków. W </w:t>
      </w:r>
      <w:proofErr w:type="spellStart"/>
      <w:r w:rsidRPr="00C33C2C">
        <w:rPr>
          <w:rFonts w:asciiTheme="minorHAnsi" w:hAnsiTheme="minorHAnsi"/>
          <w:sz w:val="22"/>
          <w:szCs w:val="22"/>
        </w:rPr>
        <w:t>Murrhardt</w:t>
      </w:r>
      <w:proofErr w:type="spellEnd"/>
      <w:r w:rsidRPr="00C33C2C">
        <w:rPr>
          <w:rFonts w:asciiTheme="minorHAnsi" w:hAnsiTheme="minorHAnsi"/>
          <w:sz w:val="22"/>
          <w:szCs w:val="22"/>
        </w:rPr>
        <w:t xml:space="preserve"> są produkowane </w:t>
      </w:r>
      <w:proofErr w:type="spellStart"/>
      <w:r w:rsidRPr="00C33C2C">
        <w:rPr>
          <w:rFonts w:asciiTheme="minorHAnsi" w:hAnsiTheme="minorHAnsi"/>
          <w:sz w:val="22"/>
          <w:szCs w:val="22"/>
        </w:rPr>
        <w:t>elekronarzędzia</w:t>
      </w:r>
      <w:proofErr w:type="spellEnd"/>
      <w:r w:rsidRPr="00C33C2C">
        <w:rPr>
          <w:rFonts w:asciiTheme="minorHAnsi" w:hAnsiTheme="minorHAnsi"/>
          <w:sz w:val="22"/>
          <w:szCs w:val="22"/>
        </w:rPr>
        <w:t xml:space="preserve"> z profesjonalnej serii.</w:t>
      </w:r>
    </w:p>
    <w:p w:rsidR="00194C65" w:rsidRPr="00C33C2C" w:rsidRDefault="00194C65" w:rsidP="00194C65">
      <w:pPr>
        <w:pStyle w:val="NormalnyWeb"/>
        <w:spacing w:line="276" w:lineRule="auto"/>
        <w:jc w:val="both"/>
        <w:rPr>
          <w:rFonts w:asciiTheme="minorHAnsi" w:hAnsiTheme="minorHAnsi"/>
          <w:sz w:val="22"/>
          <w:szCs w:val="22"/>
        </w:rPr>
      </w:pPr>
      <w:r w:rsidRPr="00C33C2C">
        <w:rPr>
          <w:rFonts w:asciiTheme="minorHAnsi" w:hAnsiTheme="minorHAnsi"/>
          <w:b/>
          <w:sz w:val="22"/>
          <w:szCs w:val="22"/>
        </w:rPr>
        <w:t>WITTE + SUTOR GmbH</w:t>
      </w:r>
      <w:r w:rsidRPr="00C33C2C">
        <w:rPr>
          <w:rFonts w:asciiTheme="minorHAnsi" w:hAnsiTheme="minorHAnsi"/>
          <w:sz w:val="22"/>
          <w:szCs w:val="22"/>
        </w:rPr>
        <w:t xml:space="preserve"> - </w:t>
      </w:r>
      <w:proofErr w:type="spellStart"/>
      <w:r w:rsidRPr="00C33C2C">
        <w:rPr>
          <w:rStyle w:val="notranslate"/>
          <w:rFonts w:asciiTheme="minorHAnsi" w:hAnsiTheme="minorHAnsi"/>
          <w:sz w:val="22"/>
          <w:szCs w:val="22"/>
        </w:rPr>
        <w:t>Witte</w:t>
      </w:r>
      <w:proofErr w:type="spellEnd"/>
      <w:r w:rsidRPr="00C33C2C">
        <w:rPr>
          <w:rStyle w:val="notranslate"/>
          <w:rFonts w:asciiTheme="minorHAnsi" w:hAnsiTheme="minorHAnsi"/>
          <w:sz w:val="22"/>
          <w:szCs w:val="22"/>
        </w:rPr>
        <w:t xml:space="preserve"> + </w:t>
      </w:r>
      <w:proofErr w:type="spellStart"/>
      <w:r w:rsidRPr="00C33C2C">
        <w:rPr>
          <w:rStyle w:val="notranslate"/>
          <w:rFonts w:asciiTheme="minorHAnsi" w:hAnsiTheme="minorHAnsi"/>
          <w:sz w:val="22"/>
          <w:szCs w:val="22"/>
        </w:rPr>
        <w:t>Sutor</w:t>
      </w:r>
      <w:proofErr w:type="spellEnd"/>
      <w:r w:rsidRPr="00C33C2C">
        <w:rPr>
          <w:rStyle w:val="notranslate"/>
          <w:rFonts w:asciiTheme="minorHAnsi" w:hAnsiTheme="minorHAnsi"/>
          <w:sz w:val="22"/>
          <w:szCs w:val="22"/>
        </w:rPr>
        <w:t xml:space="preserve"> GmbH jest liderem technologicznym i innowatorem w rozwoju akumulatorowego oświetlenia.</w:t>
      </w:r>
      <w:r w:rsidRPr="00C33C2C">
        <w:rPr>
          <w:rFonts w:asciiTheme="minorHAnsi" w:hAnsiTheme="minorHAnsi"/>
          <w:sz w:val="22"/>
          <w:szCs w:val="22"/>
        </w:rPr>
        <w:t xml:space="preserve"> </w:t>
      </w:r>
      <w:r w:rsidRPr="00C33C2C">
        <w:rPr>
          <w:rStyle w:val="notranslate"/>
          <w:rFonts w:asciiTheme="minorHAnsi" w:hAnsiTheme="minorHAnsi"/>
          <w:sz w:val="22"/>
          <w:szCs w:val="22"/>
        </w:rPr>
        <w:t xml:space="preserve">Na całym świecie jakość </w:t>
      </w:r>
      <w:proofErr w:type="spellStart"/>
      <w:r w:rsidRPr="00C33C2C">
        <w:rPr>
          <w:rStyle w:val="notranslate"/>
          <w:rFonts w:asciiTheme="minorHAnsi" w:hAnsiTheme="minorHAnsi"/>
          <w:sz w:val="22"/>
          <w:szCs w:val="22"/>
        </w:rPr>
        <w:t>AccuLux</w:t>
      </w:r>
      <w:proofErr w:type="spellEnd"/>
      <w:r w:rsidRPr="00C33C2C">
        <w:rPr>
          <w:rStyle w:val="notranslate"/>
          <w:rFonts w:asciiTheme="minorHAnsi" w:hAnsiTheme="minorHAnsi"/>
          <w:sz w:val="22"/>
          <w:szCs w:val="22"/>
        </w:rPr>
        <w:t xml:space="preserve"> daje gwarancję marki, wzornictwa, perfekcji technicznej i absolutnego bezpieczeństwa. Certyfikowane oświetlenie </w:t>
      </w:r>
      <w:proofErr w:type="spellStart"/>
      <w:r w:rsidRPr="00C33C2C">
        <w:rPr>
          <w:rStyle w:val="notranslate"/>
          <w:rFonts w:asciiTheme="minorHAnsi" w:hAnsiTheme="minorHAnsi"/>
          <w:sz w:val="22"/>
          <w:szCs w:val="22"/>
        </w:rPr>
        <w:t>AccuLux</w:t>
      </w:r>
      <w:proofErr w:type="spellEnd"/>
      <w:r w:rsidRPr="00C33C2C">
        <w:rPr>
          <w:rStyle w:val="notranslate"/>
          <w:rFonts w:asciiTheme="minorHAnsi" w:hAnsiTheme="minorHAnsi"/>
          <w:sz w:val="22"/>
          <w:szCs w:val="22"/>
        </w:rPr>
        <w:t xml:space="preserve"> spełnia najsurowsze normy klasyfikacji, stosowanych w narzędziach/urządzeniach elektrycznych, przez gminy, </w:t>
      </w:r>
      <w:r w:rsidRPr="00C33C2C">
        <w:rPr>
          <w:rStyle w:val="notranslate"/>
          <w:rFonts w:asciiTheme="minorHAnsi" w:hAnsiTheme="minorHAnsi"/>
          <w:sz w:val="22"/>
          <w:szCs w:val="22"/>
        </w:rPr>
        <w:lastRenderedPageBreak/>
        <w:t>przemysł naftowy i gazowy, a zwłaszcza przez strażaków, inspektorów bezpieczeństwa i wiele więcej – są  testowane do stosowania w obszarach zagrożonych wybuchem.</w:t>
      </w:r>
    </w:p>
    <w:p w:rsidR="00194C65" w:rsidRPr="00C532E9" w:rsidRDefault="00194C65" w:rsidP="00194C65">
      <w:pPr>
        <w:ind w:firstLine="708"/>
        <w:jc w:val="both"/>
      </w:pPr>
      <w:r>
        <w:t>Po powrocie z firm nastąpiło</w:t>
      </w:r>
      <w:r w:rsidRPr="00C532E9">
        <w:t xml:space="preserve"> krótki</w:t>
      </w:r>
      <w:r>
        <w:t>e</w:t>
      </w:r>
      <w:r w:rsidRPr="00C532E9">
        <w:t xml:space="preserve"> przemówieni</w:t>
      </w:r>
      <w:r>
        <w:t>e</w:t>
      </w:r>
      <w:r w:rsidRPr="00C532E9">
        <w:t xml:space="preserve"> burmistrz</w:t>
      </w:r>
      <w:r>
        <w:t xml:space="preserve">a </w:t>
      </w:r>
      <w:proofErr w:type="spellStart"/>
      <w:r>
        <w:t>Murrhardt</w:t>
      </w:r>
      <w:proofErr w:type="spellEnd"/>
      <w:r>
        <w:t xml:space="preserve"> – Pana Armina </w:t>
      </w:r>
      <w:proofErr w:type="spellStart"/>
      <w:r>
        <w:t>Mößner</w:t>
      </w:r>
      <w:proofErr w:type="spellEnd"/>
      <w:r w:rsidRPr="00C532E9">
        <w:t>, po który</w:t>
      </w:r>
      <w:r>
        <w:t>m</w:t>
      </w:r>
      <w:r w:rsidRPr="00C532E9">
        <w:t xml:space="preserve"> od razu rozpoczęły się spotkania konferencyjno-warsztatowe:</w:t>
      </w:r>
    </w:p>
    <w:p w:rsidR="00194C65" w:rsidRPr="00C33C2C" w:rsidRDefault="00194C65" w:rsidP="00194C65">
      <w:pPr>
        <w:jc w:val="both"/>
        <w:rPr>
          <w:rStyle w:val="hps"/>
          <w:b/>
        </w:rPr>
      </w:pPr>
      <w:r w:rsidRPr="00C33C2C">
        <w:rPr>
          <w:rStyle w:val="hps"/>
          <w:b/>
        </w:rPr>
        <w:t>Rozwój</w:t>
      </w:r>
      <w:r w:rsidRPr="00C33C2C">
        <w:rPr>
          <w:rStyle w:val="shorttext"/>
          <w:b/>
        </w:rPr>
        <w:t xml:space="preserve"> </w:t>
      </w:r>
      <w:r w:rsidRPr="00C33C2C">
        <w:rPr>
          <w:rStyle w:val="hps"/>
          <w:b/>
        </w:rPr>
        <w:t>gospodarczy</w:t>
      </w:r>
      <w:r w:rsidRPr="00C33C2C">
        <w:rPr>
          <w:rStyle w:val="shorttext"/>
          <w:b/>
        </w:rPr>
        <w:t xml:space="preserve"> </w:t>
      </w:r>
      <w:r w:rsidRPr="00C33C2C">
        <w:rPr>
          <w:rStyle w:val="hps"/>
          <w:b/>
        </w:rPr>
        <w:t>miast</w:t>
      </w:r>
      <w:r w:rsidRPr="00C33C2C">
        <w:rPr>
          <w:rStyle w:val="shorttext"/>
          <w:b/>
        </w:rPr>
        <w:t xml:space="preserve"> </w:t>
      </w:r>
      <w:r w:rsidRPr="00C33C2C">
        <w:rPr>
          <w:rStyle w:val="hps"/>
          <w:b/>
        </w:rPr>
        <w:t>bliźniaczych</w:t>
      </w:r>
    </w:p>
    <w:p w:rsidR="00194C65" w:rsidRDefault="00194C65" w:rsidP="00194C65">
      <w:pPr>
        <w:jc w:val="both"/>
      </w:pPr>
      <w:r w:rsidRPr="008D1A94">
        <w:rPr>
          <w:rStyle w:val="hps"/>
        </w:rPr>
        <w:t>Możliwości i ograniczenia</w:t>
      </w:r>
      <w:r w:rsidRPr="008D1A94">
        <w:t xml:space="preserve"> </w:t>
      </w:r>
      <w:r w:rsidRPr="008D1A94">
        <w:rPr>
          <w:rStyle w:val="hps"/>
        </w:rPr>
        <w:t>- programy</w:t>
      </w:r>
      <w:r w:rsidRPr="008D1A94">
        <w:t xml:space="preserve"> </w:t>
      </w:r>
      <w:r w:rsidRPr="008D1A94">
        <w:rPr>
          <w:rStyle w:val="hps"/>
        </w:rPr>
        <w:t>Unii Europejskiej</w:t>
      </w:r>
      <w:r w:rsidRPr="008D1A94">
        <w:t xml:space="preserve"> </w:t>
      </w:r>
      <w:r w:rsidRPr="008D1A94">
        <w:rPr>
          <w:rStyle w:val="hps"/>
        </w:rPr>
        <w:t>w zakresie</w:t>
      </w:r>
      <w:r w:rsidRPr="008D1A94">
        <w:t xml:space="preserve"> </w:t>
      </w:r>
      <w:r w:rsidRPr="008D1A94">
        <w:rPr>
          <w:rStyle w:val="hps"/>
        </w:rPr>
        <w:t>rozwoju gospodarczego</w:t>
      </w:r>
      <w:r w:rsidRPr="008D1A94">
        <w:t>.</w:t>
      </w:r>
    </w:p>
    <w:p w:rsidR="00194C65" w:rsidRDefault="00194C65" w:rsidP="00194C65">
      <w:pPr>
        <w:jc w:val="both"/>
      </w:pPr>
      <w:r w:rsidRPr="008D1A94">
        <w:rPr>
          <w:rStyle w:val="hps"/>
        </w:rPr>
        <w:t>Celem tego</w:t>
      </w:r>
      <w:r w:rsidRPr="008D1A94">
        <w:t xml:space="preserve"> </w:t>
      </w:r>
      <w:r w:rsidRPr="008D1A94">
        <w:rPr>
          <w:rStyle w:val="hps"/>
        </w:rPr>
        <w:t>warsztatu</w:t>
      </w:r>
      <w:r w:rsidRPr="008D1A94">
        <w:t xml:space="preserve"> </w:t>
      </w:r>
      <w:r>
        <w:rPr>
          <w:rStyle w:val="hps"/>
        </w:rPr>
        <w:t>była</w:t>
      </w:r>
      <w:r w:rsidRPr="008D1A94">
        <w:t xml:space="preserve"> </w:t>
      </w:r>
      <w:r w:rsidRPr="008D1A94">
        <w:rPr>
          <w:rStyle w:val="hps"/>
        </w:rPr>
        <w:t>prezentacja</w:t>
      </w:r>
      <w:r w:rsidRPr="008D1A94">
        <w:t xml:space="preserve"> </w:t>
      </w:r>
      <w:r w:rsidRPr="008D1A94">
        <w:rPr>
          <w:rStyle w:val="hps"/>
        </w:rPr>
        <w:t>rozwoju gospodarczego</w:t>
      </w:r>
      <w:r w:rsidRPr="008D1A94">
        <w:t xml:space="preserve"> </w:t>
      </w:r>
      <w:r>
        <w:t xml:space="preserve">w </w:t>
      </w:r>
      <w:r w:rsidRPr="008D1A94">
        <w:rPr>
          <w:rStyle w:val="hps"/>
        </w:rPr>
        <w:t>czterech miastach</w:t>
      </w:r>
      <w:r>
        <w:t xml:space="preserve"> oraz</w:t>
      </w:r>
      <w:r w:rsidRPr="008D1A94">
        <w:t xml:space="preserve"> </w:t>
      </w:r>
      <w:r w:rsidRPr="008D1A94">
        <w:rPr>
          <w:rStyle w:val="hps"/>
        </w:rPr>
        <w:t>wymiana doświadczeń</w:t>
      </w:r>
      <w:r w:rsidRPr="008D1A94">
        <w:t xml:space="preserve"> </w:t>
      </w:r>
      <w:r w:rsidRPr="008D1A94">
        <w:rPr>
          <w:rStyle w:val="hps"/>
        </w:rPr>
        <w:t>i podejść do</w:t>
      </w:r>
      <w:r w:rsidRPr="008D1A94">
        <w:t xml:space="preserve"> </w:t>
      </w:r>
      <w:r w:rsidRPr="008D1A94">
        <w:rPr>
          <w:rStyle w:val="hps"/>
        </w:rPr>
        <w:t>współpracy w sferze</w:t>
      </w:r>
      <w:r w:rsidRPr="008D1A94">
        <w:t xml:space="preserve"> </w:t>
      </w:r>
      <w:r w:rsidRPr="008D1A94">
        <w:rPr>
          <w:rStyle w:val="hps"/>
        </w:rPr>
        <w:t>gospodarczej między</w:t>
      </w:r>
      <w:r w:rsidRPr="008D1A94">
        <w:t xml:space="preserve"> </w:t>
      </w:r>
      <w:r w:rsidRPr="008D1A94">
        <w:rPr>
          <w:rStyle w:val="hps"/>
        </w:rPr>
        <w:t>miastami partnerskimi</w:t>
      </w:r>
      <w:r>
        <w:t xml:space="preserve">, również </w:t>
      </w:r>
      <w:r w:rsidRPr="008D1A94">
        <w:rPr>
          <w:rStyle w:val="hps"/>
        </w:rPr>
        <w:t xml:space="preserve"> </w:t>
      </w:r>
      <w:r>
        <w:rPr>
          <w:rStyle w:val="hps"/>
        </w:rPr>
        <w:t xml:space="preserve">pokazanie wariantów oraz szukanie nowych </w:t>
      </w:r>
      <w:r w:rsidRPr="008D1A94">
        <w:rPr>
          <w:rStyle w:val="hps"/>
        </w:rPr>
        <w:t>możliwości</w:t>
      </w:r>
      <w:r w:rsidRPr="008D1A94">
        <w:t xml:space="preserve"> </w:t>
      </w:r>
      <w:r w:rsidRPr="008D1A94">
        <w:rPr>
          <w:rStyle w:val="hps"/>
        </w:rPr>
        <w:t>wsparcia</w:t>
      </w:r>
      <w:r w:rsidRPr="008D1A94">
        <w:t xml:space="preserve"> </w:t>
      </w:r>
      <w:r>
        <w:t xml:space="preserve">ze strony </w:t>
      </w:r>
      <w:r w:rsidRPr="008D1A94">
        <w:rPr>
          <w:rStyle w:val="hps"/>
        </w:rPr>
        <w:t>Unii Europejskiej</w:t>
      </w:r>
      <w:r w:rsidRPr="008D1A94">
        <w:t>.</w:t>
      </w:r>
    </w:p>
    <w:p w:rsidR="00194C65" w:rsidRPr="00C532E9" w:rsidRDefault="00194C65" w:rsidP="00194C65">
      <w:pPr>
        <w:jc w:val="both"/>
      </w:pPr>
      <w:r w:rsidRPr="00C532E9">
        <w:t xml:space="preserve">Prezentacja dotycząca naszej gminy </w:t>
      </w:r>
      <w:r>
        <w:t>była 3-etapowa. Prezentacja ogólna, na temat gminy z</w:t>
      </w:r>
      <w:r w:rsidRPr="00C532E9">
        <w:t>ostała przedstawiona przez Pan</w:t>
      </w:r>
      <w:r>
        <w:t>ią</w:t>
      </w:r>
      <w:r w:rsidRPr="00C532E9">
        <w:t xml:space="preserve"> </w:t>
      </w:r>
      <w:r>
        <w:t>Ewę Kowalską</w:t>
      </w:r>
      <w:r w:rsidRPr="00C532E9">
        <w:t xml:space="preserve"> – </w:t>
      </w:r>
      <w:r>
        <w:t>Inspektor w</w:t>
      </w:r>
      <w:r w:rsidRPr="00C532E9">
        <w:t xml:space="preserve"> Wydzia</w:t>
      </w:r>
      <w:r>
        <w:t>le</w:t>
      </w:r>
      <w:r w:rsidRPr="00C532E9">
        <w:t xml:space="preserve"> </w:t>
      </w:r>
      <w:r>
        <w:t>Organizacyjno-Administracyjnym</w:t>
      </w:r>
      <w:r w:rsidRPr="00C532E9">
        <w:t xml:space="preserve">, </w:t>
      </w:r>
      <w:r>
        <w:t xml:space="preserve">następnie głos zabrał Pan Maciej Kopytek – Prezes Fundacji Rozwoju Regionu Rabka, który omówił kwestę pozyskiwania środków finansowych i przedstawił zakres działalności fundacji, na zakończenie natomiast został wyświetlony film przestawiający proces rozwoju firmy </w:t>
      </w:r>
      <w:proofErr w:type="spellStart"/>
      <w:r>
        <w:t>Blachotrapez</w:t>
      </w:r>
      <w:proofErr w:type="spellEnd"/>
      <w:r>
        <w:t xml:space="preserve"> Sp. z o.o. – od małej firmy do wielkiego przedsiębiorstwa</w:t>
      </w:r>
      <w:r w:rsidRPr="00C532E9">
        <w:t>.</w:t>
      </w:r>
    </w:p>
    <w:p w:rsidR="00194C65" w:rsidRPr="00F511C3" w:rsidRDefault="00194C65" w:rsidP="00194C65">
      <w:pPr>
        <w:jc w:val="both"/>
        <w:rPr>
          <w:b/>
        </w:rPr>
      </w:pPr>
      <w:r w:rsidRPr="00F511C3">
        <w:rPr>
          <w:b/>
        </w:rPr>
        <w:t>Cyfrowa przyszłość, cyfrowa Europa</w:t>
      </w:r>
    </w:p>
    <w:p w:rsidR="00194C65" w:rsidRDefault="00194C65" w:rsidP="00194C65">
      <w:pPr>
        <w:jc w:val="both"/>
      </w:pPr>
      <w:r w:rsidRPr="008D1A94">
        <w:rPr>
          <w:rStyle w:val="hps"/>
        </w:rPr>
        <w:t>Rozbudowa</w:t>
      </w:r>
      <w:r w:rsidRPr="008D1A94">
        <w:t xml:space="preserve"> </w:t>
      </w:r>
      <w:r w:rsidRPr="008D1A94">
        <w:rPr>
          <w:rStyle w:val="hps"/>
        </w:rPr>
        <w:t>szerokopasmowych</w:t>
      </w:r>
      <w:r w:rsidRPr="008D1A94">
        <w:t xml:space="preserve"> </w:t>
      </w:r>
      <w:r w:rsidRPr="008D1A94">
        <w:rPr>
          <w:rStyle w:val="hps"/>
        </w:rPr>
        <w:t>usług</w:t>
      </w:r>
      <w:r w:rsidRPr="008D1A94">
        <w:t xml:space="preserve"> </w:t>
      </w:r>
      <w:r w:rsidRPr="008D1A94">
        <w:rPr>
          <w:rStyle w:val="hps"/>
        </w:rPr>
        <w:t>internetowych w</w:t>
      </w:r>
      <w:r w:rsidRPr="008D1A94">
        <w:t xml:space="preserve"> </w:t>
      </w:r>
      <w:r w:rsidRPr="008D1A94">
        <w:rPr>
          <w:rStyle w:val="hps"/>
        </w:rPr>
        <w:t>miastach partnerskich</w:t>
      </w:r>
      <w:r w:rsidRPr="008D1A94">
        <w:t>.</w:t>
      </w:r>
    </w:p>
    <w:p w:rsidR="00194C65" w:rsidRDefault="00194C65" w:rsidP="00194C65">
      <w:pPr>
        <w:jc w:val="both"/>
      </w:pPr>
      <w:r w:rsidRPr="008D1A94">
        <w:rPr>
          <w:rStyle w:val="hps"/>
        </w:rPr>
        <w:t>Celem tego</w:t>
      </w:r>
      <w:r w:rsidRPr="008D1A94">
        <w:t xml:space="preserve"> </w:t>
      </w:r>
      <w:r w:rsidRPr="008D1A94">
        <w:rPr>
          <w:rStyle w:val="hps"/>
        </w:rPr>
        <w:t>warsztatu</w:t>
      </w:r>
      <w:r w:rsidRPr="008D1A94">
        <w:t xml:space="preserve"> </w:t>
      </w:r>
      <w:r>
        <w:rPr>
          <w:rStyle w:val="hps"/>
        </w:rPr>
        <w:t>było</w:t>
      </w:r>
      <w:r>
        <w:t xml:space="preserve"> wskazanie </w:t>
      </w:r>
      <w:r w:rsidRPr="008D1A94">
        <w:rPr>
          <w:rStyle w:val="hps"/>
        </w:rPr>
        <w:t>poziom</w:t>
      </w:r>
      <w:r>
        <w:rPr>
          <w:rStyle w:val="hps"/>
        </w:rPr>
        <w:t>u</w:t>
      </w:r>
      <w:r w:rsidRPr="008D1A94">
        <w:t xml:space="preserve"> </w:t>
      </w:r>
      <w:r w:rsidRPr="008D1A94">
        <w:rPr>
          <w:rStyle w:val="hps"/>
        </w:rPr>
        <w:t>rozbudow</w:t>
      </w:r>
      <w:r>
        <w:rPr>
          <w:rStyle w:val="hps"/>
        </w:rPr>
        <w:t>y</w:t>
      </w:r>
      <w:r w:rsidRPr="008D1A94">
        <w:t xml:space="preserve"> </w:t>
      </w:r>
      <w:r w:rsidRPr="008D1A94">
        <w:rPr>
          <w:rStyle w:val="hps"/>
        </w:rPr>
        <w:t>sieci szerokopasmowych</w:t>
      </w:r>
      <w:r w:rsidRPr="008D1A94">
        <w:t xml:space="preserve"> </w:t>
      </w:r>
      <w:r w:rsidRPr="008D1A94">
        <w:rPr>
          <w:rStyle w:val="hps"/>
        </w:rPr>
        <w:t>w</w:t>
      </w:r>
      <w:r w:rsidRPr="008D1A94">
        <w:t xml:space="preserve"> </w:t>
      </w:r>
      <w:r w:rsidRPr="008D1A94">
        <w:rPr>
          <w:rStyle w:val="hps"/>
        </w:rPr>
        <w:t>miastach partnerskich</w:t>
      </w:r>
      <w:r w:rsidRPr="008D1A94">
        <w:t xml:space="preserve">, </w:t>
      </w:r>
      <w:r>
        <w:rPr>
          <w:rStyle w:val="hps"/>
        </w:rPr>
        <w:t>pokazanie</w:t>
      </w:r>
      <w:r w:rsidRPr="008D1A94">
        <w:t xml:space="preserve"> </w:t>
      </w:r>
      <w:r w:rsidRPr="008D1A94">
        <w:rPr>
          <w:rStyle w:val="hps"/>
        </w:rPr>
        <w:t>możliwości</w:t>
      </w:r>
      <w:r w:rsidRPr="008D1A94">
        <w:t xml:space="preserve"> </w:t>
      </w:r>
      <w:r w:rsidRPr="008D1A94">
        <w:rPr>
          <w:rStyle w:val="hps"/>
        </w:rPr>
        <w:t>wdrażania</w:t>
      </w:r>
      <w:r w:rsidRPr="008D1A94">
        <w:t xml:space="preserve"> </w:t>
      </w:r>
      <w:r w:rsidRPr="008D1A94">
        <w:rPr>
          <w:rStyle w:val="hps"/>
        </w:rPr>
        <w:t>sieci szerokopasmowych</w:t>
      </w:r>
      <w:r w:rsidRPr="008D1A94">
        <w:t xml:space="preserve"> </w:t>
      </w:r>
      <w:r w:rsidRPr="008D1A94">
        <w:rPr>
          <w:rStyle w:val="hps"/>
        </w:rPr>
        <w:t>w celu</w:t>
      </w:r>
      <w:r w:rsidRPr="008D1A94">
        <w:t xml:space="preserve"> </w:t>
      </w:r>
      <w:r w:rsidRPr="008D1A94">
        <w:rPr>
          <w:rStyle w:val="hps"/>
        </w:rPr>
        <w:t>usunięcia</w:t>
      </w:r>
      <w:r w:rsidRPr="008D1A94">
        <w:t xml:space="preserve"> </w:t>
      </w:r>
      <w:r w:rsidRPr="008D1A94">
        <w:rPr>
          <w:rStyle w:val="hps"/>
        </w:rPr>
        <w:t>nieprawidłowości w funkcjonowaniu rynku</w:t>
      </w:r>
      <w:r w:rsidRPr="008D1A94">
        <w:t xml:space="preserve">, a także </w:t>
      </w:r>
      <w:r>
        <w:rPr>
          <w:rStyle w:val="hps"/>
        </w:rPr>
        <w:t xml:space="preserve">przedstawienie </w:t>
      </w:r>
      <w:r w:rsidRPr="008D1A94">
        <w:rPr>
          <w:rStyle w:val="hps"/>
        </w:rPr>
        <w:t>propozycji nowych</w:t>
      </w:r>
      <w:r w:rsidRPr="008D1A94">
        <w:t xml:space="preserve"> </w:t>
      </w:r>
      <w:r w:rsidRPr="008D1A94">
        <w:rPr>
          <w:rStyle w:val="hps"/>
        </w:rPr>
        <w:t>platform</w:t>
      </w:r>
      <w:r w:rsidRPr="008D1A94">
        <w:t xml:space="preserve"> </w:t>
      </w:r>
      <w:r w:rsidRPr="008D1A94">
        <w:rPr>
          <w:rStyle w:val="hps"/>
        </w:rPr>
        <w:t>komunikacji</w:t>
      </w:r>
      <w:r w:rsidRPr="008D1A94">
        <w:t xml:space="preserve"> </w:t>
      </w:r>
      <w:r w:rsidRPr="008D1A94">
        <w:rPr>
          <w:rStyle w:val="hps"/>
        </w:rPr>
        <w:t>między</w:t>
      </w:r>
      <w:r w:rsidRPr="008D1A94">
        <w:t xml:space="preserve"> </w:t>
      </w:r>
      <w:r w:rsidRPr="008D1A94">
        <w:rPr>
          <w:rStyle w:val="hps"/>
        </w:rPr>
        <w:t>miastami partnerskimi</w:t>
      </w:r>
      <w:r w:rsidRPr="008D1A94">
        <w:t xml:space="preserve"> </w:t>
      </w:r>
      <w:r w:rsidRPr="008D1A94">
        <w:rPr>
          <w:rStyle w:val="hps"/>
        </w:rPr>
        <w:t>na podstawie</w:t>
      </w:r>
      <w:r w:rsidRPr="008D1A94">
        <w:t xml:space="preserve"> </w:t>
      </w:r>
      <w:r w:rsidRPr="008D1A94">
        <w:rPr>
          <w:rStyle w:val="hps"/>
        </w:rPr>
        <w:t>szerokopasmowego Internetu</w:t>
      </w:r>
      <w:r w:rsidRPr="008D1A94">
        <w:t>.</w:t>
      </w:r>
    </w:p>
    <w:p w:rsidR="00194C65" w:rsidRDefault="00194C65" w:rsidP="00194C65">
      <w:pPr>
        <w:jc w:val="both"/>
      </w:pPr>
      <w:r>
        <w:t xml:space="preserve">W imieniu naszej delegacji głos zabrał Pan Dariusz Nogawka – pracownik firmy </w:t>
      </w:r>
      <w:proofErr w:type="spellStart"/>
      <w:r>
        <w:t>WIKnet</w:t>
      </w:r>
      <w:proofErr w:type="spellEnd"/>
      <w:r>
        <w:t xml:space="preserve">, który dokładnie omówił proces rozwoju firmy. Przedstawił również aktualnie wykorzystywane rozwiązania w kwestii </w:t>
      </w:r>
      <w:r w:rsidRPr="00A936B3">
        <w:rPr>
          <w:szCs w:val="24"/>
        </w:rPr>
        <w:t>szerokopasmowego</w:t>
      </w:r>
      <w:r>
        <w:rPr>
          <w:szCs w:val="24"/>
        </w:rPr>
        <w:t xml:space="preserve"> </w:t>
      </w:r>
      <w:proofErr w:type="spellStart"/>
      <w:r>
        <w:rPr>
          <w:szCs w:val="24"/>
        </w:rPr>
        <w:t>i</w:t>
      </w:r>
      <w:r w:rsidRPr="00A936B3">
        <w:rPr>
          <w:szCs w:val="24"/>
        </w:rPr>
        <w:t>nternetu</w:t>
      </w:r>
      <w:proofErr w:type="spellEnd"/>
      <w:r w:rsidRPr="00A936B3">
        <w:rPr>
          <w:szCs w:val="24"/>
        </w:rPr>
        <w:t xml:space="preserve"> </w:t>
      </w:r>
      <w:r>
        <w:rPr>
          <w:szCs w:val="24"/>
        </w:rPr>
        <w:t xml:space="preserve">i </w:t>
      </w:r>
      <w:r w:rsidRPr="00A936B3">
        <w:rPr>
          <w:szCs w:val="24"/>
        </w:rPr>
        <w:t>infrastruktury</w:t>
      </w:r>
      <w:r w:rsidRPr="00A936B3">
        <w:rPr>
          <w:sz w:val="20"/>
        </w:rPr>
        <w:t xml:space="preserve"> </w:t>
      </w:r>
      <w:r>
        <w:t xml:space="preserve">na terenie Rabki-Zdroju i okolicy. </w:t>
      </w:r>
    </w:p>
    <w:p w:rsidR="00194C65" w:rsidRPr="00F511C3" w:rsidRDefault="00194C65" w:rsidP="00194C65">
      <w:pPr>
        <w:jc w:val="both"/>
        <w:rPr>
          <w:b/>
        </w:rPr>
      </w:pPr>
      <w:r w:rsidRPr="00F511C3">
        <w:rPr>
          <w:rStyle w:val="hps"/>
          <w:b/>
        </w:rPr>
        <w:t>Kształcenie zawodowe</w:t>
      </w:r>
      <w:r w:rsidRPr="00F511C3">
        <w:rPr>
          <w:b/>
        </w:rPr>
        <w:t xml:space="preserve"> </w:t>
      </w:r>
      <w:r w:rsidRPr="00F511C3">
        <w:rPr>
          <w:rStyle w:val="hps"/>
          <w:b/>
        </w:rPr>
        <w:t>w</w:t>
      </w:r>
      <w:r w:rsidRPr="00F511C3">
        <w:rPr>
          <w:b/>
        </w:rPr>
        <w:t xml:space="preserve"> </w:t>
      </w:r>
      <w:proofErr w:type="spellStart"/>
      <w:r w:rsidRPr="00F511C3">
        <w:rPr>
          <w:rStyle w:val="hps"/>
          <w:b/>
        </w:rPr>
        <w:t>Murrhardt</w:t>
      </w:r>
      <w:proofErr w:type="spellEnd"/>
      <w:r w:rsidRPr="00F511C3">
        <w:rPr>
          <w:b/>
        </w:rPr>
        <w:t xml:space="preserve">, Frome, </w:t>
      </w:r>
      <w:r w:rsidRPr="00F511C3">
        <w:rPr>
          <w:rStyle w:val="hps"/>
          <w:b/>
        </w:rPr>
        <w:t>Rabce</w:t>
      </w:r>
      <w:r w:rsidRPr="00F511C3">
        <w:rPr>
          <w:b/>
        </w:rPr>
        <w:t xml:space="preserve"> </w:t>
      </w:r>
      <w:r w:rsidRPr="00F511C3">
        <w:rPr>
          <w:rStyle w:val="hps"/>
          <w:b/>
        </w:rPr>
        <w:t>i</w:t>
      </w:r>
      <w:r w:rsidRPr="00F511C3">
        <w:rPr>
          <w:b/>
        </w:rPr>
        <w:t xml:space="preserve"> </w:t>
      </w:r>
      <w:proofErr w:type="spellStart"/>
      <w:r w:rsidRPr="00F511C3">
        <w:rPr>
          <w:rStyle w:val="hps"/>
          <w:b/>
        </w:rPr>
        <w:t>Château-Gontier</w:t>
      </w:r>
      <w:proofErr w:type="spellEnd"/>
    </w:p>
    <w:p w:rsidR="00194C65" w:rsidRPr="00621569" w:rsidRDefault="00194C65" w:rsidP="00194C65">
      <w:pPr>
        <w:jc w:val="both"/>
      </w:pPr>
      <w:r w:rsidRPr="00621569">
        <w:rPr>
          <w:rStyle w:val="hps"/>
        </w:rPr>
        <w:t>Celem</w:t>
      </w:r>
      <w:r w:rsidRPr="00621569">
        <w:t xml:space="preserve"> </w:t>
      </w:r>
      <w:r w:rsidRPr="00621569">
        <w:rPr>
          <w:rStyle w:val="hps"/>
        </w:rPr>
        <w:t>warsztat</w:t>
      </w:r>
      <w:r>
        <w:rPr>
          <w:rStyle w:val="hps"/>
        </w:rPr>
        <w:t>u</w:t>
      </w:r>
      <w:r w:rsidRPr="00621569">
        <w:t xml:space="preserve"> </w:t>
      </w:r>
      <w:r>
        <w:rPr>
          <w:rStyle w:val="hps"/>
        </w:rPr>
        <w:t>było</w:t>
      </w:r>
      <w:r w:rsidRPr="00621569">
        <w:t xml:space="preserve"> </w:t>
      </w:r>
      <w:r w:rsidRPr="00621569">
        <w:rPr>
          <w:rStyle w:val="hps"/>
        </w:rPr>
        <w:t>poznanie</w:t>
      </w:r>
      <w:r w:rsidRPr="00621569">
        <w:t xml:space="preserve"> </w:t>
      </w:r>
      <w:r w:rsidRPr="00621569">
        <w:rPr>
          <w:rStyle w:val="hps"/>
        </w:rPr>
        <w:t>różnych systemów</w:t>
      </w:r>
      <w:r w:rsidRPr="00621569">
        <w:t xml:space="preserve"> </w:t>
      </w:r>
      <w:r w:rsidRPr="00621569">
        <w:rPr>
          <w:rStyle w:val="hps"/>
        </w:rPr>
        <w:t>kształcenia zawodowego</w:t>
      </w:r>
      <w:r w:rsidRPr="00621569">
        <w:t xml:space="preserve"> </w:t>
      </w:r>
      <w:r w:rsidRPr="00621569">
        <w:rPr>
          <w:rStyle w:val="hps"/>
        </w:rPr>
        <w:t>w czterech</w:t>
      </w:r>
      <w:r w:rsidRPr="00621569">
        <w:t xml:space="preserve"> </w:t>
      </w:r>
      <w:r w:rsidRPr="00621569">
        <w:rPr>
          <w:rStyle w:val="hps"/>
        </w:rPr>
        <w:t>krajach</w:t>
      </w:r>
      <w:r>
        <w:t>.</w:t>
      </w:r>
    </w:p>
    <w:p w:rsidR="00194C65" w:rsidRDefault="00194C65" w:rsidP="00194C65">
      <w:pPr>
        <w:jc w:val="both"/>
        <w:rPr>
          <w:rStyle w:val="hps"/>
        </w:rPr>
      </w:pPr>
      <w:r w:rsidRPr="00621569">
        <w:rPr>
          <w:rStyle w:val="hps"/>
        </w:rPr>
        <w:t>Zawodow</w:t>
      </w:r>
      <w:r>
        <w:rPr>
          <w:rStyle w:val="hps"/>
        </w:rPr>
        <w:t>i</w:t>
      </w:r>
      <w:r w:rsidRPr="00621569">
        <w:t xml:space="preserve"> </w:t>
      </w:r>
      <w:r w:rsidRPr="00621569">
        <w:rPr>
          <w:rStyle w:val="hps"/>
        </w:rPr>
        <w:t>nauczyciel</w:t>
      </w:r>
      <w:r>
        <w:rPr>
          <w:rStyle w:val="hps"/>
        </w:rPr>
        <w:t>e</w:t>
      </w:r>
      <w:r w:rsidRPr="00621569">
        <w:t xml:space="preserve"> </w:t>
      </w:r>
      <w:r w:rsidRPr="00621569">
        <w:rPr>
          <w:rStyle w:val="hps"/>
        </w:rPr>
        <w:t>i uczni</w:t>
      </w:r>
      <w:r>
        <w:rPr>
          <w:rStyle w:val="hps"/>
        </w:rPr>
        <w:t>owie</w:t>
      </w:r>
      <w:r w:rsidRPr="00621569">
        <w:t xml:space="preserve"> </w:t>
      </w:r>
      <w:r>
        <w:t xml:space="preserve">zostali poproszeni o </w:t>
      </w:r>
      <w:r w:rsidRPr="00621569">
        <w:rPr>
          <w:rStyle w:val="hps"/>
        </w:rPr>
        <w:t>wyjaśnieni</w:t>
      </w:r>
      <w:r>
        <w:rPr>
          <w:rStyle w:val="hps"/>
        </w:rPr>
        <w:t>e</w:t>
      </w:r>
      <w:r w:rsidRPr="00621569">
        <w:t xml:space="preserve"> </w:t>
      </w:r>
      <w:r w:rsidRPr="00621569">
        <w:rPr>
          <w:rStyle w:val="hps"/>
        </w:rPr>
        <w:t>systemów</w:t>
      </w:r>
      <w:r w:rsidRPr="00621569">
        <w:t xml:space="preserve"> </w:t>
      </w:r>
      <w:r w:rsidRPr="00621569">
        <w:rPr>
          <w:rStyle w:val="hps"/>
        </w:rPr>
        <w:t>kształcenia zawodowego</w:t>
      </w:r>
      <w:r w:rsidRPr="00621569">
        <w:t xml:space="preserve"> </w:t>
      </w:r>
      <w:r>
        <w:br/>
      </w:r>
      <w:r w:rsidRPr="00621569">
        <w:rPr>
          <w:rStyle w:val="hps"/>
        </w:rPr>
        <w:t>w</w:t>
      </w:r>
      <w:r w:rsidRPr="00621569">
        <w:t xml:space="preserve"> </w:t>
      </w:r>
      <w:r w:rsidRPr="00621569">
        <w:rPr>
          <w:rStyle w:val="hps"/>
        </w:rPr>
        <w:t>czterech miastach</w:t>
      </w:r>
      <w:r w:rsidRPr="00621569">
        <w:t xml:space="preserve">. </w:t>
      </w:r>
      <w:r>
        <w:t xml:space="preserve">Prezentacja na ten temat została przygotowana i przedstawiona przez Panią Łucję Kołpak i Panią Katarzynę </w:t>
      </w:r>
      <w:proofErr w:type="spellStart"/>
      <w:r>
        <w:t>Dziudziek</w:t>
      </w:r>
      <w:proofErr w:type="spellEnd"/>
      <w:r>
        <w:t xml:space="preserve"> z Zespołu Szkół im prof. J. Tischnera w Rabce-Zdroju (</w:t>
      </w:r>
      <w:r>
        <w:rPr>
          <w:color w:val="000000"/>
        </w:rPr>
        <w:t>Liceum Nr 2 i Technikum Informatyczne</w:t>
      </w:r>
      <w:r>
        <w:t>).</w:t>
      </w:r>
    </w:p>
    <w:p w:rsidR="00194C65" w:rsidRPr="00D34772" w:rsidRDefault="00194C65" w:rsidP="00194C65">
      <w:pPr>
        <w:jc w:val="both"/>
        <w:rPr>
          <w:b/>
          <w:szCs w:val="24"/>
        </w:rPr>
      </w:pPr>
      <w:r w:rsidRPr="00D34772">
        <w:rPr>
          <w:b/>
          <w:szCs w:val="24"/>
        </w:rPr>
        <w:t>Europejskie miejsca pracy  - możliwości profesjonalnych wymian miast bliźniaczych</w:t>
      </w:r>
    </w:p>
    <w:p w:rsidR="00194C65" w:rsidRDefault="00194C65" w:rsidP="00194C65">
      <w:pPr>
        <w:jc w:val="both"/>
      </w:pPr>
      <w:r>
        <w:rPr>
          <w:rStyle w:val="hps"/>
        </w:rPr>
        <w:t xml:space="preserve">Podczas </w:t>
      </w:r>
      <w:r w:rsidRPr="00621569">
        <w:rPr>
          <w:rStyle w:val="hps"/>
        </w:rPr>
        <w:t>warszta</w:t>
      </w:r>
      <w:r>
        <w:rPr>
          <w:rStyle w:val="hps"/>
        </w:rPr>
        <w:t xml:space="preserve">tu dyskutowano </w:t>
      </w:r>
      <w:r w:rsidRPr="00621569">
        <w:rPr>
          <w:rStyle w:val="hps"/>
        </w:rPr>
        <w:t>o</w:t>
      </w:r>
      <w:r w:rsidRPr="00621569">
        <w:t xml:space="preserve"> </w:t>
      </w:r>
      <w:r w:rsidRPr="00621569">
        <w:rPr>
          <w:rStyle w:val="hps"/>
        </w:rPr>
        <w:t>możliwości wymiany</w:t>
      </w:r>
      <w:r w:rsidRPr="00621569">
        <w:t xml:space="preserve"> </w:t>
      </w:r>
      <w:r w:rsidRPr="00621569">
        <w:rPr>
          <w:rStyle w:val="hps"/>
        </w:rPr>
        <w:t>stażystów</w:t>
      </w:r>
      <w:r w:rsidRPr="00621569">
        <w:t xml:space="preserve"> </w:t>
      </w:r>
      <w:r w:rsidRPr="00621569">
        <w:rPr>
          <w:rStyle w:val="hps"/>
        </w:rPr>
        <w:t>między</w:t>
      </w:r>
      <w:r w:rsidRPr="00621569">
        <w:t xml:space="preserve"> </w:t>
      </w:r>
      <w:r w:rsidRPr="00621569">
        <w:rPr>
          <w:rStyle w:val="hps"/>
        </w:rPr>
        <w:t>miastami</w:t>
      </w:r>
      <w:r w:rsidRPr="00621569">
        <w:t xml:space="preserve"> </w:t>
      </w:r>
      <w:r w:rsidRPr="00621569">
        <w:rPr>
          <w:rStyle w:val="hps"/>
        </w:rPr>
        <w:t>partnerskimi</w:t>
      </w:r>
      <w:r w:rsidRPr="00621569">
        <w:t xml:space="preserve">. </w:t>
      </w:r>
    </w:p>
    <w:p w:rsidR="00194C65" w:rsidRDefault="00194C65" w:rsidP="00194C65">
      <w:pPr>
        <w:jc w:val="both"/>
      </w:pPr>
      <w:r>
        <w:t xml:space="preserve">W temacie edukacji zawodowej wypowiedzieli się Pan Andrzej Błachut i Pan Piotr Bala ze </w:t>
      </w:r>
      <w:r w:rsidRPr="007A4C9B">
        <w:rPr>
          <w:rStyle w:val="Pogrubienie"/>
        </w:rPr>
        <w:t>Stowarzyszeni</w:t>
      </w:r>
      <w:r>
        <w:rPr>
          <w:rStyle w:val="Pogrubienie"/>
        </w:rPr>
        <w:t>a</w:t>
      </w:r>
      <w:r w:rsidRPr="007A4C9B">
        <w:rPr>
          <w:rStyle w:val="Pogrubienie"/>
        </w:rPr>
        <w:t xml:space="preserve"> Edukacyjne</w:t>
      </w:r>
      <w:r>
        <w:rPr>
          <w:rStyle w:val="Pogrubienie"/>
        </w:rPr>
        <w:t>go</w:t>
      </w:r>
      <w:r w:rsidRPr="007A4C9B">
        <w:rPr>
          <w:rStyle w:val="Pogrubienie"/>
        </w:rPr>
        <w:t xml:space="preserve"> "Magnus"</w:t>
      </w:r>
      <w:r>
        <w:rPr>
          <w:rStyle w:val="Pogrubienie"/>
        </w:rPr>
        <w:t>, które prowadzi Zasadniczą Szkołę Zawodową nr 1 w Rabce-Zdroju.</w:t>
      </w:r>
    </w:p>
    <w:p w:rsidR="00194C65" w:rsidRPr="00A936B3" w:rsidRDefault="00194C65" w:rsidP="00194C65">
      <w:pPr>
        <w:jc w:val="both"/>
        <w:rPr>
          <w:sz w:val="24"/>
        </w:rPr>
      </w:pPr>
      <w:r w:rsidRPr="00070464">
        <w:rPr>
          <w:rStyle w:val="hps"/>
        </w:rPr>
        <w:t>Podczas warsztatu ustalono, że</w:t>
      </w:r>
      <w:r w:rsidRPr="00070464">
        <w:t xml:space="preserve"> </w:t>
      </w:r>
      <w:r w:rsidRPr="00070464">
        <w:rPr>
          <w:rStyle w:val="hps"/>
        </w:rPr>
        <w:t>stworzona zostanie</w:t>
      </w:r>
      <w:r w:rsidRPr="00070464">
        <w:t xml:space="preserve"> </w:t>
      </w:r>
      <w:r w:rsidRPr="00070464">
        <w:rPr>
          <w:rStyle w:val="hps"/>
        </w:rPr>
        <w:t>platforma internetowa</w:t>
      </w:r>
      <w:r w:rsidRPr="00070464">
        <w:t xml:space="preserve">, na której </w:t>
      </w:r>
      <w:r w:rsidRPr="00070464">
        <w:rPr>
          <w:rStyle w:val="hps"/>
        </w:rPr>
        <w:t>cztery</w:t>
      </w:r>
      <w:r w:rsidRPr="00070464">
        <w:t xml:space="preserve"> </w:t>
      </w:r>
      <w:r w:rsidRPr="00070464">
        <w:rPr>
          <w:rStyle w:val="hps"/>
        </w:rPr>
        <w:t>miasta partnerskie</w:t>
      </w:r>
      <w:r w:rsidRPr="00070464">
        <w:t xml:space="preserve"> będą zamieszczały </w:t>
      </w:r>
      <w:r w:rsidRPr="00070464">
        <w:rPr>
          <w:rStyle w:val="hps"/>
        </w:rPr>
        <w:t>oferty</w:t>
      </w:r>
      <w:r w:rsidRPr="00070464">
        <w:t xml:space="preserve"> </w:t>
      </w:r>
      <w:r w:rsidRPr="00070464">
        <w:rPr>
          <w:rStyle w:val="hps"/>
        </w:rPr>
        <w:t>staży</w:t>
      </w:r>
      <w:r w:rsidRPr="00070464">
        <w:t>. C</w:t>
      </w:r>
      <w:r w:rsidRPr="00070464">
        <w:rPr>
          <w:rStyle w:val="hps"/>
        </w:rPr>
        <w:t>elem</w:t>
      </w:r>
      <w:r w:rsidRPr="00070464">
        <w:t xml:space="preserve"> </w:t>
      </w:r>
      <w:r w:rsidRPr="00070464">
        <w:rPr>
          <w:rStyle w:val="hps"/>
        </w:rPr>
        <w:t>jest umożliwienie</w:t>
      </w:r>
      <w:r w:rsidRPr="00070464">
        <w:t xml:space="preserve"> </w:t>
      </w:r>
      <w:r w:rsidRPr="00070464">
        <w:rPr>
          <w:rStyle w:val="hps"/>
        </w:rPr>
        <w:t>młodym ludziom</w:t>
      </w:r>
      <w:r w:rsidRPr="00070464">
        <w:t xml:space="preserve"> </w:t>
      </w:r>
      <w:r w:rsidRPr="00070464">
        <w:rPr>
          <w:rStyle w:val="hps"/>
        </w:rPr>
        <w:t>z</w:t>
      </w:r>
      <w:r w:rsidRPr="00070464">
        <w:t xml:space="preserve"> </w:t>
      </w:r>
      <w:r w:rsidRPr="00070464">
        <w:rPr>
          <w:rStyle w:val="hps"/>
        </w:rPr>
        <w:t>naszych</w:t>
      </w:r>
      <w:r w:rsidRPr="00070464">
        <w:t xml:space="preserve"> </w:t>
      </w:r>
      <w:r w:rsidRPr="00070464">
        <w:rPr>
          <w:rStyle w:val="hps"/>
        </w:rPr>
        <w:t>czterech miast</w:t>
      </w:r>
      <w:r w:rsidRPr="00070464">
        <w:t xml:space="preserve"> </w:t>
      </w:r>
      <w:r w:rsidRPr="00070464">
        <w:rPr>
          <w:rStyle w:val="hps"/>
        </w:rPr>
        <w:t>odbycia</w:t>
      </w:r>
      <w:r w:rsidRPr="00070464">
        <w:t xml:space="preserve"> </w:t>
      </w:r>
      <w:r w:rsidRPr="00070464">
        <w:rPr>
          <w:rStyle w:val="hps"/>
        </w:rPr>
        <w:t>praktyki zawodowej</w:t>
      </w:r>
      <w:r w:rsidRPr="00070464">
        <w:t xml:space="preserve"> </w:t>
      </w:r>
      <w:r w:rsidRPr="00070464">
        <w:rPr>
          <w:rStyle w:val="hps"/>
        </w:rPr>
        <w:t>w jednym z</w:t>
      </w:r>
      <w:r w:rsidRPr="00070464">
        <w:t xml:space="preserve"> </w:t>
      </w:r>
      <w:r w:rsidRPr="00070464">
        <w:rPr>
          <w:rStyle w:val="hps"/>
        </w:rPr>
        <w:t>miast partnerskich</w:t>
      </w:r>
      <w:r w:rsidRPr="00070464">
        <w:t>. Koordynatorem tego projektu ze strony Rabki-Zdroju został Pan Piotr Bala.</w:t>
      </w:r>
    </w:p>
    <w:p w:rsidR="00194C65" w:rsidRPr="00C532E9" w:rsidRDefault="00194C65" w:rsidP="00194C65">
      <w:pPr>
        <w:ind w:firstLine="708"/>
        <w:jc w:val="both"/>
      </w:pPr>
      <w:r w:rsidRPr="00C532E9">
        <w:lastRenderedPageBreak/>
        <w:t>Spotkanie konferencyjno-warsztatowe w ramach sieci „</w:t>
      </w:r>
      <w:proofErr w:type="spellStart"/>
      <w:r w:rsidRPr="00C532E9">
        <w:t>Thematical</w:t>
      </w:r>
      <w:proofErr w:type="spellEnd"/>
      <w:r w:rsidRPr="00C532E9">
        <w:t xml:space="preserve"> Network” w </w:t>
      </w:r>
      <w:proofErr w:type="spellStart"/>
      <w:r>
        <w:t>Murrhardt</w:t>
      </w:r>
      <w:proofErr w:type="spellEnd"/>
      <w:r w:rsidRPr="00C532E9">
        <w:t xml:space="preserve"> zakończyło się krótkimi podziękowaniami oraz wystąpieniem Europosła </w:t>
      </w:r>
      <w:r>
        <w:t>Markusa Götz</w:t>
      </w:r>
      <w:r w:rsidRPr="00C532E9">
        <w:t xml:space="preserve">, który w swojej krótkiej przemowie </w:t>
      </w:r>
      <w:r>
        <w:t xml:space="preserve">podsumował wszystkie warsztaty, wskazał na ich efekty oraz </w:t>
      </w:r>
      <w:r w:rsidRPr="00C532E9">
        <w:t xml:space="preserve">podkreślił znaczenie </w:t>
      </w:r>
      <w:r>
        <w:t>spotkania</w:t>
      </w:r>
      <w:r w:rsidRPr="00C532E9">
        <w:t xml:space="preserve"> </w:t>
      </w:r>
      <w:r>
        <w:t>w ramach</w:t>
      </w:r>
      <w:r w:rsidRPr="00C532E9">
        <w:t xml:space="preserve"> sieci miast partnerskich „</w:t>
      </w:r>
      <w:proofErr w:type="spellStart"/>
      <w:r w:rsidRPr="00C532E9">
        <w:t>Thematical</w:t>
      </w:r>
      <w:proofErr w:type="spellEnd"/>
      <w:r w:rsidRPr="00C532E9">
        <w:t xml:space="preserve"> Network”. Wypowiedział się również w kwestiach związanych bezpośrednio z tematem wydarzenia. Zauważył, iż rozwój Unii Europejskiej jest w dużej mierze zależny od rozwiązań przyjmowanyc</w:t>
      </w:r>
      <w:r>
        <w:t xml:space="preserve">h i realizowanych przez państwa; wskazał i omówił przepisy (m.in. Karta Praw Podstawowych UE), które mają duże znaczenie w świetle rozwoju ekonomicznego i edukacyjnego Unii Europejskiej. </w:t>
      </w:r>
      <w:r w:rsidRPr="00C532E9">
        <w:t>Na koniec wyraził swoją wiarę</w:t>
      </w:r>
      <w:r>
        <w:t>,</w:t>
      </w:r>
      <w:r w:rsidRPr="00C532E9">
        <w:t xml:space="preserve"> </w:t>
      </w:r>
      <w:r>
        <w:t>iż nasza współpraca przyniesie nam wszystkim wymierne korzyści i z jej efektów będziemy mogli korzystać w niedalekiej przyszłości.</w:t>
      </w:r>
    </w:p>
    <w:p w:rsidR="00194C65" w:rsidRDefault="00194C65"/>
    <w:p w:rsidR="00194C65" w:rsidRPr="00954933" w:rsidRDefault="00194C65">
      <w:pPr>
        <w:rPr>
          <w:sz w:val="28"/>
          <w:szCs w:val="28"/>
          <w:u w:val="single"/>
        </w:rPr>
      </w:pPr>
      <w:r w:rsidRPr="00954933">
        <w:rPr>
          <w:sz w:val="28"/>
          <w:szCs w:val="28"/>
          <w:u w:val="single"/>
        </w:rPr>
        <w:t>Frome (Wielka Brytania)</w:t>
      </w:r>
    </w:p>
    <w:p w:rsidR="00194C65" w:rsidRPr="00C532E9" w:rsidRDefault="00194C65" w:rsidP="00194C65">
      <w:pPr>
        <w:jc w:val="both"/>
        <w:rPr>
          <w:b/>
        </w:rPr>
      </w:pPr>
      <w:r w:rsidRPr="00C532E9">
        <w:t xml:space="preserve">W dniach </w:t>
      </w:r>
      <w:r>
        <w:t>4-6</w:t>
      </w:r>
      <w:r w:rsidRPr="00C532E9">
        <w:t>.</w:t>
      </w:r>
      <w:r>
        <w:t>03</w:t>
      </w:r>
      <w:r w:rsidRPr="00C532E9">
        <w:t>.201</w:t>
      </w:r>
      <w:r>
        <w:t>6</w:t>
      </w:r>
      <w:r w:rsidRPr="00C532E9">
        <w:t xml:space="preserve"> r. w </w:t>
      </w:r>
      <w:r>
        <w:t>Frome</w:t>
      </w:r>
      <w:r w:rsidRPr="00C532E9">
        <w:t xml:space="preserve"> (</w:t>
      </w:r>
      <w:r>
        <w:t>Anglia</w:t>
      </w:r>
      <w:r w:rsidRPr="00C532E9">
        <w:t xml:space="preserve">) odbyło się </w:t>
      </w:r>
      <w:r>
        <w:t>trzecie</w:t>
      </w:r>
      <w:r w:rsidRPr="00C532E9">
        <w:t xml:space="preserve"> spotkanie konferencyjno-warsztatowe w ramach sieci miast partnerskich </w:t>
      </w:r>
      <w:r w:rsidRPr="00C532E9">
        <w:rPr>
          <w:b/>
        </w:rPr>
        <w:t>„</w:t>
      </w:r>
      <w:proofErr w:type="spellStart"/>
      <w:r w:rsidRPr="00C532E9">
        <w:rPr>
          <w:b/>
        </w:rPr>
        <w:t>Thematical</w:t>
      </w:r>
      <w:proofErr w:type="spellEnd"/>
      <w:r w:rsidRPr="00C532E9">
        <w:rPr>
          <w:b/>
        </w:rPr>
        <w:t xml:space="preserve"> Network”</w:t>
      </w:r>
      <w:r w:rsidRPr="00C532E9">
        <w:t xml:space="preserve"> pn. </w:t>
      </w:r>
      <w:r w:rsidRPr="00C532E9">
        <w:rPr>
          <w:rStyle w:val="hps"/>
          <w:b/>
        </w:rPr>
        <w:t>„</w:t>
      </w:r>
      <w:r>
        <w:rPr>
          <w:b/>
        </w:rPr>
        <w:t>Przyszłość energii odnawialnej</w:t>
      </w:r>
      <w:r w:rsidRPr="00C532E9">
        <w:rPr>
          <w:b/>
        </w:rPr>
        <w:t>”</w:t>
      </w:r>
      <w:r w:rsidRPr="00C532E9">
        <w:t xml:space="preserve">. Wzięli w nim udział przedstawiciele różnych instytucji i służb z </w:t>
      </w:r>
      <w:proofErr w:type="spellStart"/>
      <w:r w:rsidRPr="00C532E9">
        <w:t>Château-Gontier</w:t>
      </w:r>
      <w:proofErr w:type="spellEnd"/>
      <w:r w:rsidRPr="00C532E9">
        <w:t xml:space="preserve">, </w:t>
      </w:r>
      <w:proofErr w:type="spellStart"/>
      <w:r w:rsidRPr="00C532E9">
        <w:t>Murrhardt</w:t>
      </w:r>
      <w:proofErr w:type="spellEnd"/>
      <w:r w:rsidRPr="00C532E9">
        <w:t xml:space="preserve">, </w:t>
      </w:r>
      <w:r>
        <w:t xml:space="preserve">Frome i Rabki-Zdroju. Delegacja </w:t>
      </w:r>
      <w:r w:rsidRPr="00C532E9">
        <w:t>z Rabki-Zdroju liczyła 2</w:t>
      </w:r>
      <w:r>
        <w:t>8</w:t>
      </w:r>
      <w:r w:rsidRPr="00C532E9">
        <w:t xml:space="preserve"> osób. W składzie delegacji znaleźli się</w:t>
      </w:r>
      <w:r>
        <w:t>: Zastępca Burmistrza Rabki-Zdroju,</w:t>
      </w:r>
      <w:r w:rsidRPr="00C532E9">
        <w:t xml:space="preserve"> przedstawiciel</w:t>
      </w:r>
      <w:r>
        <w:t>ki</w:t>
      </w:r>
      <w:r w:rsidRPr="00C532E9">
        <w:t xml:space="preserve"> Rady Miejskiej w Rabce-Zdroju, Pracownicy Urzędu Miejskiego i instytucji z terenu gminy </w:t>
      </w:r>
      <w:proofErr w:type="spellStart"/>
      <w:r w:rsidRPr="00C532E9">
        <w:t>t.j</w:t>
      </w:r>
      <w:proofErr w:type="spellEnd"/>
      <w:r w:rsidRPr="00C532E9">
        <w:t>.: Policja, PSP JRG Rabka-Zdrój,</w:t>
      </w:r>
      <w:r>
        <w:t xml:space="preserve"> </w:t>
      </w:r>
      <w:r w:rsidRPr="00C532E9">
        <w:t>Straż Miejska, Zakład Gospodarki Komunalnej, Spółdzielnia Socjalna „Dziewięćsił”</w:t>
      </w:r>
      <w:r>
        <w:t xml:space="preserve">, </w:t>
      </w:r>
      <w:proofErr w:type="spellStart"/>
      <w:r>
        <w:t>WIKnet</w:t>
      </w:r>
      <w:proofErr w:type="spellEnd"/>
      <w:r>
        <w:t>, Uzdrowisko Rabka S.A.</w:t>
      </w:r>
      <w:r w:rsidRPr="00C532E9">
        <w:t xml:space="preserve"> Celem wyjazdu był</w:t>
      </w:r>
      <w:r>
        <w:t>a</w:t>
      </w:r>
      <w:r w:rsidRPr="00C532E9">
        <w:t xml:space="preserve"> realizacj</w:t>
      </w:r>
      <w:r>
        <w:t>a</w:t>
      </w:r>
      <w:r w:rsidRPr="00C532E9">
        <w:t xml:space="preserve"> projektu „</w:t>
      </w:r>
      <w:proofErr w:type="spellStart"/>
      <w:r w:rsidRPr="00C532E9">
        <w:t>Thematical</w:t>
      </w:r>
      <w:proofErr w:type="spellEnd"/>
      <w:r w:rsidRPr="00C532E9">
        <w:t xml:space="preserve"> Network”</w:t>
      </w:r>
      <w:r>
        <w:t xml:space="preserve"> dofinansowanego ze środków Unii Europejskiej w ramach Programu: </w:t>
      </w:r>
      <w:r w:rsidRPr="005F4BBE">
        <w:t xml:space="preserve">Europa dla Obywateli na lata 2014-2020, </w:t>
      </w:r>
      <w:proofErr w:type="spellStart"/>
      <w:r w:rsidRPr="005F4BBE">
        <w:t>Sub</w:t>
      </w:r>
      <w:proofErr w:type="spellEnd"/>
      <w:r w:rsidRPr="005F4BBE">
        <w:t>-Program: Komponent 2: Demokratyczne zaangażowanie i uczestnictwo obywatelskie, Akcja: Sieć Miast Partnerskich (</w:t>
      </w:r>
      <w:proofErr w:type="spellStart"/>
      <w:r w:rsidRPr="005F4BBE">
        <w:t>Thematical</w:t>
      </w:r>
      <w:proofErr w:type="spellEnd"/>
      <w:r w:rsidRPr="005F4BBE">
        <w:t xml:space="preserve"> Network), Tytuł: </w:t>
      </w:r>
      <w:proofErr w:type="spellStart"/>
      <w:r w:rsidRPr="005F4BBE">
        <w:t>Four</w:t>
      </w:r>
      <w:proofErr w:type="spellEnd"/>
      <w:r w:rsidRPr="005F4BBE">
        <w:t xml:space="preserve"> for Europe: myśleć po europejsku – działać lokalnie.</w:t>
      </w:r>
      <w:r>
        <w:t xml:space="preserve"> Tym razem skupiono się na </w:t>
      </w:r>
      <w:r w:rsidRPr="007047D1">
        <w:rPr>
          <w:rStyle w:val="hps"/>
        </w:rPr>
        <w:t>ważn</w:t>
      </w:r>
      <w:r>
        <w:rPr>
          <w:rStyle w:val="hps"/>
        </w:rPr>
        <w:t>ych</w:t>
      </w:r>
      <w:r w:rsidRPr="007047D1">
        <w:rPr>
          <w:rStyle w:val="hps"/>
        </w:rPr>
        <w:t xml:space="preserve"> kwesti</w:t>
      </w:r>
      <w:r>
        <w:rPr>
          <w:rStyle w:val="hps"/>
        </w:rPr>
        <w:t>ach z zakresu szeroko pojętej energii odnawialnej oraz ekologicznego stylu życia</w:t>
      </w:r>
      <w:r>
        <w:t>.</w:t>
      </w:r>
    </w:p>
    <w:p w:rsidR="00194C65" w:rsidRPr="00C33C2C" w:rsidRDefault="00194C65" w:rsidP="00194C65">
      <w:pPr>
        <w:jc w:val="both"/>
      </w:pPr>
      <w:r>
        <w:t>Spotkanie rozpoczęło się od zwiedzania obiektów znajdujących się w okolicy Frome</w:t>
      </w:r>
      <w:r w:rsidRPr="00C33C2C">
        <w:t xml:space="preserve">. Były to: </w:t>
      </w:r>
    </w:p>
    <w:p w:rsidR="00194C65" w:rsidRPr="00D932DE" w:rsidRDefault="00194C65" w:rsidP="00194C65">
      <w:pPr>
        <w:pStyle w:val="NormalnyWeb"/>
        <w:spacing w:line="276" w:lineRule="auto"/>
        <w:jc w:val="both"/>
        <w:rPr>
          <w:rFonts w:asciiTheme="minorHAnsi" w:hAnsiTheme="minorHAnsi"/>
          <w:sz w:val="22"/>
          <w:szCs w:val="22"/>
        </w:rPr>
      </w:pPr>
      <w:proofErr w:type="spellStart"/>
      <w:r w:rsidRPr="00D932DE">
        <w:rPr>
          <w:rFonts w:asciiTheme="minorHAnsi" w:hAnsiTheme="minorHAnsi"/>
          <w:b/>
          <w:sz w:val="22"/>
          <w:szCs w:val="22"/>
        </w:rPr>
        <w:t>Malaby</w:t>
      </w:r>
      <w:proofErr w:type="spellEnd"/>
      <w:r w:rsidRPr="00D932DE">
        <w:rPr>
          <w:rFonts w:asciiTheme="minorHAnsi" w:hAnsiTheme="minorHAnsi"/>
          <w:b/>
          <w:sz w:val="22"/>
          <w:szCs w:val="22"/>
        </w:rPr>
        <w:t xml:space="preserve"> </w:t>
      </w:r>
      <w:proofErr w:type="spellStart"/>
      <w:r w:rsidRPr="00D932DE">
        <w:rPr>
          <w:rFonts w:asciiTheme="minorHAnsi" w:hAnsiTheme="minorHAnsi"/>
          <w:b/>
          <w:sz w:val="22"/>
          <w:szCs w:val="22"/>
        </w:rPr>
        <w:t>Biogas</w:t>
      </w:r>
      <w:proofErr w:type="spellEnd"/>
      <w:r w:rsidRPr="00D932DE">
        <w:rPr>
          <w:rFonts w:asciiTheme="minorHAnsi" w:hAnsiTheme="minorHAnsi"/>
          <w:sz w:val="22"/>
          <w:szCs w:val="22"/>
        </w:rPr>
        <w:t xml:space="preserve"> - </w:t>
      </w:r>
      <w:r w:rsidRPr="00D932DE">
        <w:rPr>
          <w:rStyle w:val="notranslate"/>
          <w:rFonts w:asciiTheme="minorHAnsi" w:hAnsiTheme="minorHAnsi"/>
          <w:sz w:val="22"/>
          <w:szCs w:val="22"/>
        </w:rPr>
        <w:t xml:space="preserve">jest właścicielem i operatorem </w:t>
      </w:r>
      <w:proofErr w:type="spellStart"/>
      <w:r w:rsidRPr="00D932DE">
        <w:rPr>
          <w:rStyle w:val="notranslate"/>
          <w:rFonts w:asciiTheme="minorHAnsi" w:hAnsiTheme="minorHAnsi"/>
          <w:sz w:val="22"/>
          <w:szCs w:val="22"/>
        </w:rPr>
        <w:t>Bore</w:t>
      </w:r>
      <w:proofErr w:type="spellEnd"/>
      <w:r w:rsidRPr="00D932DE">
        <w:rPr>
          <w:rStyle w:val="notranslate"/>
          <w:rFonts w:asciiTheme="minorHAnsi" w:hAnsiTheme="minorHAnsi"/>
          <w:sz w:val="22"/>
          <w:szCs w:val="22"/>
        </w:rPr>
        <w:t xml:space="preserve"> Hill Farm </w:t>
      </w:r>
      <w:proofErr w:type="spellStart"/>
      <w:r w:rsidRPr="00D932DE">
        <w:rPr>
          <w:rStyle w:val="notranslate"/>
          <w:rFonts w:asciiTheme="minorHAnsi" w:hAnsiTheme="minorHAnsi"/>
          <w:sz w:val="22"/>
          <w:szCs w:val="22"/>
        </w:rPr>
        <w:t>Biodigester</w:t>
      </w:r>
      <w:proofErr w:type="spellEnd"/>
      <w:r w:rsidRPr="00D932DE">
        <w:rPr>
          <w:rStyle w:val="notranslate"/>
          <w:rFonts w:asciiTheme="minorHAnsi" w:hAnsiTheme="minorHAnsi"/>
          <w:sz w:val="22"/>
          <w:szCs w:val="22"/>
        </w:rPr>
        <w:t xml:space="preserve"> w </w:t>
      </w:r>
      <w:proofErr w:type="spellStart"/>
      <w:r w:rsidRPr="00D932DE">
        <w:rPr>
          <w:rStyle w:val="notranslate"/>
          <w:rFonts w:asciiTheme="minorHAnsi" w:hAnsiTheme="minorHAnsi"/>
          <w:sz w:val="22"/>
          <w:szCs w:val="22"/>
        </w:rPr>
        <w:t>Warminster</w:t>
      </w:r>
      <w:proofErr w:type="spellEnd"/>
      <w:r w:rsidRPr="00D932DE">
        <w:rPr>
          <w:rStyle w:val="notranslate"/>
          <w:rFonts w:asciiTheme="minorHAnsi" w:hAnsiTheme="minorHAnsi"/>
          <w:sz w:val="22"/>
          <w:szCs w:val="22"/>
        </w:rPr>
        <w:t xml:space="preserve">, </w:t>
      </w:r>
      <w:proofErr w:type="spellStart"/>
      <w:r w:rsidRPr="00D932DE">
        <w:rPr>
          <w:rStyle w:val="notranslate"/>
          <w:rFonts w:asciiTheme="minorHAnsi" w:hAnsiTheme="minorHAnsi"/>
          <w:sz w:val="22"/>
          <w:szCs w:val="22"/>
        </w:rPr>
        <w:t>Wiltshire</w:t>
      </w:r>
      <w:proofErr w:type="spellEnd"/>
      <w:r w:rsidRPr="00D932DE">
        <w:rPr>
          <w:rStyle w:val="notranslate"/>
          <w:rFonts w:asciiTheme="minorHAnsi" w:hAnsiTheme="minorHAnsi"/>
          <w:sz w:val="22"/>
          <w:szCs w:val="22"/>
        </w:rPr>
        <w:t>.</w:t>
      </w:r>
      <w:r w:rsidRPr="00D932DE">
        <w:rPr>
          <w:rFonts w:asciiTheme="minorHAnsi" w:hAnsiTheme="minorHAnsi"/>
          <w:sz w:val="22"/>
          <w:szCs w:val="22"/>
        </w:rPr>
        <w:t xml:space="preserve"> </w:t>
      </w:r>
      <w:r w:rsidRPr="00D932DE">
        <w:rPr>
          <w:rStyle w:val="notranslate"/>
          <w:rFonts w:asciiTheme="minorHAnsi" w:hAnsiTheme="minorHAnsi"/>
          <w:sz w:val="22"/>
          <w:szCs w:val="22"/>
        </w:rPr>
        <w:t xml:space="preserve">Jej siostrzana firma </w:t>
      </w:r>
      <w:hyperlink r:id="rId9" w:history="1">
        <w:proofErr w:type="spellStart"/>
        <w:r w:rsidRPr="00D932DE">
          <w:rPr>
            <w:rStyle w:val="Hipercze"/>
            <w:rFonts w:asciiTheme="minorHAnsi" w:hAnsiTheme="minorHAnsi"/>
            <w:bCs/>
            <w:color w:val="000000" w:themeColor="text1"/>
            <w:sz w:val="22"/>
            <w:szCs w:val="22"/>
          </w:rPr>
          <w:t>Malaby</w:t>
        </w:r>
        <w:proofErr w:type="spellEnd"/>
        <w:r w:rsidRPr="00D932DE">
          <w:rPr>
            <w:rStyle w:val="Hipercze"/>
            <w:rFonts w:asciiTheme="minorHAnsi" w:hAnsiTheme="minorHAnsi"/>
            <w:bCs/>
            <w:color w:val="000000" w:themeColor="text1"/>
            <w:sz w:val="22"/>
            <w:szCs w:val="22"/>
          </w:rPr>
          <w:t xml:space="preserve"> Martin</w:t>
        </w:r>
      </w:hyperlink>
      <w:r w:rsidRPr="00D932DE">
        <w:rPr>
          <w:rStyle w:val="notranslate"/>
          <w:rFonts w:asciiTheme="minorHAnsi" w:hAnsiTheme="minorHAnsi"/>
          <w:color w:val="000000" w:themeColor="text1"/>
          <w:sz w:val="22"/>
          <w:szCs w:val="22"/>
        </w:rPr>
        <w:t xml:space="preserve"> </w:t>
      </w:r>
      <w:r w:rsidRPr="00D932DE">
        <w:rPr>
          <w:rStyle w:val="notranslate"/>
          <w:rFonts w:asciiTheme="minorHAnsi" w:hAnsiTheme="minorHAnsi"/>
          <w:sz w:val="22"/>
          <w:szCs w:val="22"/>
        </w:rPr>
        <w:t>oferuje praktyczne usługi doradcze w zakresie projektowania, planowania, budowy i operacyjnych aspektów roślin AD w ramach odpadów żywności i energii odnawialnej przemysłu.</w:t>
      </w:r>
      <w:r w:rsidRPr="00D932DE">
        <w:rPr>
          <w:rFonts w:asciiTheme="minorHAnsi" w:hAnsiTheme="minorHAnsi"/>
          <w:sz w:val="22"/>
          <w:szCs w:val="22"/>
        </w:rPr>
        <w:t xml:space="preserve"> </w:t>
      </w:r>
      <w:r w:rsidRPr="00D932DE">
        <w:rPr>
          <w:rStyle w:val="Pogrubienie"/>
          <w:rFonts w:asciiTheme="minorHAnsi" w:hAnsiTheme="minorHAnsi"/>
          <w:sz w:val="22"/>
          <w:szCs w:val="22"/>
        </w:rPr>
        <w:t>I</w:t>
      </w:r>
      <w:r w:rsidRPr="00D932DE">
        <w:rPr>
          <w:rStyle w:val="notranslate"/>
          <w:rFonts w:asciiTheme="minorHAnsi" w:hAnsiTheme="minorHAnsi"/>
          <w:sz w:val="22"/>
          <w:szCs w:val="22"/>
        </w:rPr>
        <w:t xml:space="preserve">nnowacyjne </w:t>
      </w:r>
      <w:r w:rsidRPr="00D932DE">
        <w:rPr>
          <w:rStyle w:val="Pogrubienie"/>
          <w:rFonts w:asciiTheme="minorHAnsi" w:hAnsiTheme="minorHAnsi"/>
          <w:sz w:val="22"/>
          <w:szCs w:val="22"/>
        </w:rPr>
        <w:t>rozwiązania w zakresie energii odnawialnej</w:t>
      </w:r>
      <w:r w:rsidRPr="00D932DE">
        <w:rPr>
          <w:rStyle w:val="notranslate"/>
          <w:rFonts w:asciiTheme="minorHAnsi" w:hAnsiTheme="minorHAnsi"/>
          <w:b/>
          <w:sz w:val="22"/>
          <w:szCs w:val="22"/>
        </w:rPr>
        <w:t xml:space="preserve"> </w:t>
      </w:r>
      <w:r w:rsidRPr="00D932DE">
        <w:rPr>
          <w:rStyle w:val="notranslate"/>
          <w:rFonts w:asciiTheme="minorHAnsi" w:hAnsiTheme="minorHAnsi"/>
          <w:sz w:val="22"/>
          <w:szCs w:val="22"/>
        </w:rPr>
        <w:t>stawiają firmę w czołówce fermentacji beztlenowej (AD) i zintegrowanego rozwoju technologii.</w:t>
      </w:r>
      <w:r w:rsidRPr="00D932DE">
        <w:rPr>
          <w:rFonts w:asciiTheme="minorHAnsi" w:hAnsiTheme="minorHAnsi"/>
          <w:sz w:val="22"/>
          <w:szCs w:val="22"/>
        </w:rPr>
        <w:t xml:space="preserve"> </w:t>
      </w:r>
    </w:p>
    <w:p w:rsidR="00194C65" w:rsidRPr="00D932DE" w:rsidRDefault="00194C65" w:rsidP="00194C65">
      <w:pPr>
        <w:pStyle w:val="NormalnyWeb"/>
        <w:spacing w:line="276" w:lineRule="auto"/>
        <w:jc w:val="both"/>
        <w:rPr>
          <w:rStyle w:val="notranslate"/>
          <w:rFonts w:asciiTheme="minorHAnsi" w:hAnsiTheme="minorHAnsi"/>
          <w:color w:val="000000" w:themeColor="text1"/>
          <w:sz w:val="22"/>
          <w:szCs w:val="22"/>
        </w:rPr>
      </w:pPr>
      <w:r w:rsidRPr="00D932DE">
        <w:rPr>
          <w:rFonts w:asciiTheme="minorHAnsi" w:hAnsiTheme="minorHAnsi"/>
          <w:b/>
          <w:color w:val="000000" w:themeColor="text1"/>
          <w:sz w:val="22"/>
          <w:szCs w:val="22"/>
        </w:rPr>
        <w:t xml:space="preserve">Młyn </w:t>
      </w:r>
      <w:proofErr w:type="spellStart"/>
      <w:r w:rsidRPr="00D932DE">
        <w:rPr>
          <w:rFonts w:asciiTheme="minorHAnsi" w:hAnsiTheme="minorHAnsi"/>
          <w:b/>
          <w:color w:val="000000" w:themeColor="text1"/>
          <w:sz w:val="22"/>
          <w:szCs w:val="22"/>
        </w:rPr>
        <w:t>Tellisford</w:t>
      </w:r>
      <w:proofErr w:type="spellEnd"/>
      <w:r w:rsidRPr="00D932DE">
        <w:rPr>
          <w:rFonts w:asciiTheme="minorHAnsi" w:hAnsiTheme="minorHAnsi"/>
          <w:color w:val="000000" w:themeColor="text1"/>
          <w:sz w:val="22"/>
          <w:szCs w:val="22"/>
        </w:rPr>
        <w:t xml:space="preserve"> – znajduje się</w:t>
      </w:r>
      <w:r w:rsidRPr="00D932DE">
        <w:rPr>
          <w:rStyle w:val="notranslate"/>
          <w:rFonts w:asciiTheme="minorHAnsi" w:hAnsiTheme="minorHAnsi"/>
          <w:color w:val="000000" w:themeColor="text1"/>
          <w:sz w:val="22"/>
          <w:szCs w:val="22"/>
        </w:rPr>
        <w:t xml:space="preserve"> na miejscu dawnego </w:t>
      </w:r>
      <w:hyperlink r:id="rId10" w:tooltip="Młyn wodny" w:history="1">
        <w:r w:rsidRPr="00D932DE">
          <w:rPr>
            <w:rStyle w:val="Hipercze"/>
            <w:rFonts w:asciiTheme="minorHAnsi" w:hAnsiTheme="minorHAnsi"/>
            <w:color w:val="000000" w:themeColor="text1"/>
            <w:sz w:val="22"/>
            <w:szCs w:val="22"/>
          </w:rPr>
          <w:t>młyna wodnego</w:t>
        </w:r>
      </w:hyperlink>
      <w:r w:rsidRPr="00D932DE">
        <w:rPr>
          <w:rStyle w:val="notranslate"/>
          <w:rFonts w:asciiTheme="minorHAnsi" w:hAnsiTheme="minorHAnsi"/>
          <w:color w:val="000000" w:themeColor="text1"/>
          <w:sz w:val="22"/>
          <w:szCs w:val="22"/>
        </w:rPr>
        <w:t xml:space="preserve">, w miejscowości </w:t>
      </w:r>
      <w:hyperlink r:id="rId11" w:tooltip="Tellisford" w:history="1">
        <w:proofErr w:type="spellStart"/>
        <w:r w:rsidRPr="00D932DE">
          <w:rPr>
            <w:rStyle w:val="Hipercze"/>
            <w:rFonts w:asciiTheme="minorHAnsi" w:hAnsiTheme="minorHAnsi"/>
            <w:color w:val="000000" w:themeColor="text1"/>
            <w:sz w:val="22"/>
            <w:szCs w:val="22"/>
          </w:rPr>
          <w:t>Tellisford</w:t>
        </w:r>
        <w:proofErr w:type="spellEnd"/>
      </w:hyperlink>
      <w:r w:rsidRPr="00D932DE">
        <w:rPr>
          <w:rStyle w:val="notranslate"/>
          <w:rFonts w:asciiTheme="minorHAnsi" w:hAnsiTheme="minorHAnsi"/>
          <w:color w:val="000000" w:themeColor="text1"/>
          <w:sz w:val="22"/>
          <w:szCs w:val="22"/>
        </w:rPr>
        <w:t xml:space="preserve"> w </w:t>
      </w:r>
      <w:hyperlink r:id="rId12" w:tooltip="Mendip" w:history="1">
        <w:proofErr w:type="spellStart"/>
        <w:r w:rsidRPr="00D932DE">
          <w:rPr>
            <w:rStyle w:val="Hipercze"/>
            <w:rFonts w:asciiTheme="minorHAnsi" w:hAnsiTheme="minorHAnsi"/>
            <w:color w:val="000000" w:themeColor="text1"/>
            <w:sz w:val="22"/>
            <w:szCs w:val="22"/>
          </w:rPr>
          <w:t>Mendip</w:t>
        </w:r>
        <w:proofErr w:type="spellEnd"/>
      </w:hyperlink>
      <w:r w:rsidRPr="00D932DE">
        <w:rPr>
          <w:rStyle w:val="notranslate"/>
          <w:rFonts w:asciiTheme="minorHAnsi" w:hAnsiTheme="minorHAnsi"/>
          <w:color w:val="000000" w:themeColor="text1"/>
          <w:sz w:val="22"/>
          <w:szCs w:val="22"/>
        </w:rPr>
        <w:t xml:space="preserve">, hrabstwie </w:t>
      </w:r>
      <w:hyperlink r:id="rId13" w:tooltip="Somerset" w:history="1">
        <w:r w:rsidRPr="00D932DE">
          <w:rPr>
            <w:rStyle w:val="Hipercze"/>
            <w:rFonts w:asciiTheme="minorHAnsi" w:hAnsiTheme="minorHAnsi"/>
            <w:color w:val="000000" w:themeColor="text1"/>
            <w:sz w:val="22"/>
            <w:szCs w:val="22"/>
          </w:rPr>
          <w:t>Somerset</w:t>
        </w:r>
      </w:hyperlink>
      <w:r w:rsidRPr="00D932DE">
        <w:rPr>
          <w:rStyle w:val="notranslate"/>
          <w:rFonts w:asciiTheme="minorHAnsi" w:hAnsiTheme="minorHAnsi"/>
          <w:color w:val="000000" w:themeColor="text1"/>
          <w:sz w:val="22"/>
          <w:szCs w:val="22"/>
        </w:rPr>
        <w:t xml:space="preserve"> w Anglii.</w:t>
      </w:r>
      <w:r w:rsidRPr="00D932DE">
        <w:rPr>
          <w:rFonts w:asciiTheme="minorHAnsi" w:hAnsiTheme="minorHAnsi"/>
          <w:color w:val="000000" w:themeColor="text1"/>
          <w:sz w:val="22"/>
          <w:szCs w:val="22"/>
        </w:rPr>
        <w:t xml:space="preserve"> </w:t>
      </w:r>
      <w:r w:rsidRPr="00D932DE">
        <w:rPr>
          <w:rStyle w:val="notranslate"/>
          <w:rFonts w:asciiTheme="minorHAnsi" w:hAnsiTheme="minorHAnsi"/>
          <w:color w:val="000000" w:themeColor="text1"/>
          <w:sz w:val="22"/>
          <w:szCs w:val="22"/>
        </w:rPr>
        <w:t xml:space="preserve">Młyn leży na </w:t>
      </w:r>
      <w:hyperlink r:id="rId14" w:tooltip="Rzeka Frome, Somerset" w:history="1">
        <w:r w:rsidRPr="00D932DE">
          <w:rPr>
            <w:rStyle w:val="Hipercze"/>
            <w:rFonts w:asciiTheme="minorHAnsi" w:hAnsiTheme="minorHAnsi"/>
            <w:color w:val="000000" w:themeColor="text1"/>
            <w:sz w:val="22"/>
            <w:szCs w:val="22"/>
          </w:rPr>
          <w:t>rzece Frome</w:t>
        </w:r>
      </w:hyperlink>
      <w:r w:rsidRPr="00D932DE">
        <w:rPr>
          <w:rStyle w:val="notranslate"/>
          <w:rFonts w:asciiTheme="minorHAnsi" w:hAnsiTheme="minorHAnsi"/>
          <w:color w:val="000000" w:themeColor="text1"/>
          <w:sz w:val="22"/>
          <w:szCs w:val="22"/>
        </w:rPr>
        <w:t xml:space="preserve"> 6 mil (9,7 km) na północny-wschód od miasta </w:t>
      </w:r>
      <w:hyperlink r:id="rId15" w:tooltip="Frome" w:history="1">
        <w:r w:rsidRPr="00D932DE">
          <w:rPr>
            <w:rStyle w:val="Hipercze"/>
            <w:rFonts w:asciiTheme="minorHAnsi" w:hAnsiTheme="minorHAnsi"/>
            <w:color w:val="000000" w:themeColor="text1"/>
            <w:sz w:val="22"/>
            <w:szCs w:val="22"/>
          </w:rPr>
          <w:t>Frome.</w:t>
        </w:r>
      </w:hyperlink>
      <w:r w:rsidRPr="00D932DE">
        <w:rPr>
          <w:rStyle w:val="notranslate"/>
          <w:rFonts w:asciiTheme="minorHAnsi" w:hAnsiTheme="minorHAnsi"/>
          <w:color w:val="000000" w:themeColor="text1"/>
          <w:sz w:val="22"/>
          <w:szCs w:val="22"/>
        </w:rPr>
        <w:t xml:space="preserve"> Wytwarza 55 kilowatów energii </w:t>
      </w:r>
      <w:hyperlink r:id="rId16" w:tooltip="Elektryczność" w:history="1">
        <w:r w:rsidRPr="00D932DE">
          <w:rPr>
            <w:rStyle w:val="Hipercze"/>
            <w:rFonts w:asciiTheme="minorHAnsi" w:hAnsiTheme="minorHAnsi"/>
            <w:color w:val="000000" w:themeColor="text1"/>
            <w:sz w:val="22"/>
            <w:szCs w:val="22"/>
          </w:rPr>
          <w:t>elektrycznej</w:t>
        </w:r>
      </w:hyperlink>
      <w:r w:rsidRPr="00D932DE">
        <w:rPr>
          <w:rStyle w:val="notranslate"/>
          <w:rFonts w:asciiTheme="minorHAnsi" w:hAnsiTheme="minorHAnsi"/>
          <w:color w:val="000000" w:themeColor="text1"/>
          <w:sz w:val="22"/>
          <w:szCs w:val="22"/>
        </w:rPr>
        <w:t xml:space="preserve"> z wykorzystaniem naturalnego przepływu wody.</w:t>
      </w:r>
    </w:p>
    <w:p w:rsidR="00194C65" w:rsidRDefault="00194C65" w:rsidP="00194C65">
      <w:pPr>
        <w:pStyle w:val="NormalnyWeb"/>
        <w:spacing w:line="276" w:lineRule="auto"/>
        <w:jc w:val="both"/>
        <w:rPr>
          <w:rStyle w:val="notranslate"/>
          <w:rFonts w:asciiTheme="minorHAnsi" w:hAnsiTheme="minorHAnsi"/>
          <w:color w:val="000000" w:themeColor="text1"/>
          <w:sz w:val="22"/>
          <w:szCs w:val="22"/>
        </w:rPr>
      </w:pPr>
      <w:r>
        <w:rPr>
          <w:rStyle w:val="notranslate"/>
          <w:rFonts w:asciiTheme="minorHAnsi" w:hAnsiTheme="minorHAnsi"/>
          <w:color w:val="000000" w:themeColor="text1"/>
          <w:sz w:val="22"/>
          <w:szCs w:val="22"/>
        </w:rPr>
        <w:t xml:space="preserve">Delegacje miały również możliwość zapoznania się z </w:t>
      </w:r>
      <w:r w:rsidRPr="00045084">
        <w:rPr>
          <w:rStyle w:val="notranslate"/>
          <w:rFonts w:asciiTheme="minorHAnsi" w:hAnsiTheme="minorHAnsi"/>
          <w:b/>
          <w:color w:val="000000" w:themeColor="text1"/>
          <w:sz w:val="22"/>
          <w:szCs w:val="22"/>
        </w:rPr>
        <w:t xml:space="preserve">tematyczną wystawą odnośnie modernizacji </w:t>
      </w:r>
      <w:r>
        <w:rPr>
          <w:rStyle w:val="notranslate"/>
          <w:rFonts w:asciiTheme="minorHAnsi" w:hAnsiTheme="minorHAnsi"/>
          <w:color w:val="000000" w:themeColor="text1"/>
          <w:sz w:val="22"/>
          <w:szCs w:val="22"/>
        </w:rPr>
        <w:t xml:space="preserve">w </w:t>
      </w:r>
      <w:proofErr w:type="spellStart"/>
      <w:r>
        <w:rPr>
          <w:rStyle w:val="notranslate"/>
          <w:rFonts w:asciiTheme="minorHAnsi" w:hAnsiTheme="minorHAnsi"/>
          <w:color w:val="000000" w:themeColor="text1"/>
          <w:sz w:val="22"/>
          <w:szCs w:val="22"/>
        </w:rPr>
        <w:t>Rook</w:t>
      </w:r>
      <w:proofErr w:type="spellEnd"/>
      <w:r>
        <w:rPr>
          <w:rStyle w:val="notranslate"/>
          <w:rFonts w:asciiTheme="minorHAnsi" w:hAnsiTheme="minorHAnsi"/>
          <w:color w:val="000000" w:themeColor="text1"/>
          <w:sz w:val="22"/>
          <w:szCs w:val="22"/>
        </w:rPr>
        <w:t xml:space="preserve"> Lane we Frome.</w:t>
      </w:r>
    </w:p>
    <w:p w:rsidR="00194C65" w:rsidRDefault="00194C65" w:rsidP="00194C65">
      <w:pPr>
        <w:jc w:val="both"/>
      </w:pPr>
      <w:r>
        <w:t>Po powrocie ze zwiedzanych obiektów nastąpiło oficjalne otwarcie spotkania</w:t>
      </w:r>
      <w:r w:rsidRPr="00C532E9">
        <w:t>, po który</w:t>
      </w:r>
      <w:r>
        <w:t>m</w:t>
      </w:r>
      <w:r w:rsidRPr="00C532E9">
        <w:t xml:space="preserve"> rozpoczęły się </w:t>
      </w:r>
      <w:r>
        <w:t>prezentacje wszystkich miast partnerskich</w:t>
      </w:r>
      <w:r w:rsidRPr="00C532E9">
        <w:t xml:space="preserve"> </w:t>
      </w:r>
      <w:r>
        <w:t xml:space="preserve">i dyskusje. Pierwszym tematem były </w:t>
      </w:r>
      <w:r w:rsidRPr="00DC5D57">
        <w:rPr>
          <w:b/>
        </w:rPr>
        <w:t>„Finanse, polityka i planowanie w oparciu o niskoemisyjną gospodarkę i odnawialne źródła energii”</w:t>
      </w:r>
      <w:r>
        <w:t>. W tym temacie prezentację przedstawił Zastępca Burmistrza Rabki-Zdroju – Pan Robert Wójciak.</w:t>
      </w:r>
    </w:p>
    <w:p w:rsidR="00194C65" w:rsidRPr="005F4BBE" w:rsidRDefault="00194C65" w:rsidP="00194C65">
      <w:pPr>
        <w:jc w:val="both"/>
        <w:rPr>
          <w:b/>
        </w:rPr>
      </w:pPr>
      <w:r>
        <w:lastRenderedPageBreak/>
        <w:t xml:space="preserve">Prezentację ogólną odnośnie gminy Rabka-Zdrój, na temat </w:t>
      </w:r>
      <w:r w:rsidRPr="008E37D5">
        <w:rPr>
          <w:b/>
        </w:rPr>
        <w:t>Budynk</w:t>
      </w:r>
      <w:r>
        <w:rPr>
          <w:b/>
        </w:rPr>
        <w:t>ów</w:t>
      </w:r>
      <w:r w:rsidRPr="008E37D5">
        <w:rPr>
          <w:b/>
        </w:rPr>
        <w:t xml:space="preserve"> z </w:t>
      </w:r>
      <w:r w:rsidRPr="008E37D5">
        <w:rPr>
          <w:rStyle w:val="hps"/>
          <w:b/>
        </w:rPr>
        <w:t xml:space="preserve">niską emisją dwutlenku węgla - </w:t>
      </w:r>
      <w:r w:rsidRPr="008E37D5">
        <w:rPr>
          <w:b/>
        </w:rPr>
        <w:t>Modernizacja (tj. remonty budynków w celu zmniejszenia ich zapotrzebowania na energię)</w:t>
      </w:r>
      <w:r w:rsidRPr="008E37D5">
        <w:rPr>
          <w:rStyle w:val="hps"/>
          <w:b/>
        </w:rPr>
        <w:t xml:space="preserve"> </w:t>
      </w:r>
      <w:r w:rsidRPr="00C532E9">
        <w:t>przedstawi</w:t>
      </w:r>
      <w:r>
        <w:t>ła</w:t>
      </w:r>
      <w:r w:rsidRPr="00C532E9">
        <w:t xml:space="preserve"> Pan</w:t>
      </w:r>
      <w:r>
        <w:t>i</w:t>
      </w:r>
      <w:r w:rsidRPr="00C532E9">
        <w:t xml:space="preserve"> </w:t>
      </w:r>
      <w:r>
        <w:t>Maria Nowacka – Kierownik Zakładu Gospodarki Komunalnej.</w:t>
      </w:r>
    </w:p>
    <w:p w:rsidR="00194C65" w:rsidRPr="005F4BBE" w:rsidRDefault="00194C65" w:rsidP="00194C65">
      <w:pPr>
        <w:jc w:val="both"/>
        <w:rPr>
          <w:b/>
        </w:rPr>
      </w:pPr>
      <w:r>
        <w:t xml:space="preserve">W zakresie </w:t>
      </w:r>
      <w:r w:rsidRPr="008E37D5">
        <w:rPr>
          <w:rStyle w:val="hps"/>
          <w:b/>
        </w:rPr>
        <w:t>Energi</w:t>
      </w:r>
      <w:r>
        <w:rPr>
          <w:rStyle w:val="hps"/>
          <w:b/>
        </w:rPr>
        <w:t>i</w:t>
      </w:r>
      <w:r w:rsidRPr="008E37D5">
        <w:rPr>
          <w:rStyle w:val="hps"/>
          <w:b/>
        </w:rPr>
        <w:t xml:space="preserve"> odnawialn</w:t>
      </w:r>
      <w:r>
        <w:rPr>
          <w:rStyle w:val="hps"/>
          <w:b/>
        </w:rPr>
        <w:t>ej</w:t>
      </w:r>
      <w:r w:rsidRPr="008E37D5">
        <w:rPr>
          <w:rStyle w:val="hps"/>
          <w:b/>
        </w:rPr>
        <w:t xml:space="preserve"> </w:t>
      </w:r>
      <w:r w:rsidRPr="005F4BBE">
        <w:rPr>
          <w:rStyle w:val="hps"/>
        </w:rPr>
        <w:t>materiały odnośnie</w:t>
      </w:r>
      <w:r>
        <w:rPr>
          <w:rStyle w:val="hps"/>
          <w:b/>
        </w:rPr>
        <w:t xml:space="preserve"> </w:t>
      </w:r>
      <w:r w:rsidRPr="005F4BBE">
        <w:rPr>
          <w:rStyle w:val="hps"/>
        </w:rPr>
        <w:t>polski</w:t>
      </w:r>
      <w:r>
        <w:rPr>
          <w:rStyle w:val="hps"/>
        </w:rPr>
        <w:t>ch</w:t>
      </w:r>
      <w:r w:rsidRPr="005F4BBE">
        <w:rPr>
          <w:rStyle w:val="hps"/>
        </w:rPr>
        <w:t xml:space="preserve"> rozwiąza</w:t>
      </w:r>
      <w:r>
        <w:rPr>
          <w:rStyle w:val="hps"/>
        </w:rPr>
        <w:t>ń</w:t>
      </w:r>
      <w:r w:rsidRPr="005F4BBE">
        <w:rPr>
          <w:rStyle w:val="hps"/>
        </w:rPr>
        <w:t xml:space="preserve"> i t</w:t>
      </w:r>
      <w:r>
        <w:rPr>
          <w:rStyle w:val="hps"/>
        </w:rPr>
        <w:t>ych</w:t>
      </w:r>
      <w:r>
        <w:rPr>
          <w:rStyle w:val="hps"/>
          <w:b/>
        </w:rPr>
        <w:t xml:space="preserve"> </w:t>
      </w:r>
      <w:r w:rsidRPr="00C532E9">
        <w:t>dotycząc</w:t>
      </w:r>
      <w:r>
        <w:t>ych bezpośrednio</w:t>
      </w:r>
      <w:r w:rsidRPr="00C532E9">
        <w:t xml:space="preserve"> naszej gminy </w:t>
      </w:r>
      <w:r>
        <w:t xml:space="preserve">przygotowali pracownicy Wydziału </w:t>
      </w:r>
      <w:r w:rsidRPr="00C532E9">
        <w:t>Strategii i Rozwoju Społeczno-Gosp</w:t>
      </w:r>
      <w:r>
        <w:t xml:space="preserve">odarczego, Zamówień Publicznych, a prezentacja została </w:t>
      </w:r>
      <w:r w:rsidRPr="00C532E9">
        <w:t>przedstawiona przez Pana Dariusza Makowskiego</w:t>
      </w:r>
      <w:r>
        <w:t xml:space="preserve"> – Zastępcę Naczelnika Wydziału.</w:t>
      </w:r>
    </w:p>
    <w:p w:rsidR="00194C65" w:rsidRDefault="00194C65" w:rsidP="00194C65">
      <w:pPr>
        <w:jc w:val="both"/>
      </w:pPr>
      <w:r>
        <w:t xml:space="preserve">Promocja zdrowego stylu życia w zgodzie z ekologią w postaci prezentacji na temat </w:t>
      </w:r>
      <w:r w:rsidRPr="00D932DE">
        <w:rPr>
          <w:b/>
        </w:rPr>
        <w:t>Zrównoważon</w:t>
      </w:r>
      <w:r>
        <w:rPr>
          <w:b/>
        </w:rPr>
        <w:t>ego</w:t>
      </w:r>
      <w:r w:rsidRPr="00D932DE">
        <w:rPr>
          <w:b/>
        </w:rPr>
        <w:t xml:space="preserve"> styl</w:t>
      </w:r>
      <w:r>
        <w:rPr>
          <w:b/>
        </w:rPr>
        <w:t>u</w:t>
      </w:r>
      <w:r w:rsidRPr="00D932DE">
        <w:rPr>
          <w:b/>
        </w:rPr>
        <w:t xml:space="preserve"> życia</w:t>
      </w:r>
      <w:r w:rsidRPr="00D932DE">
        <w:rPr>
          <w:rStyle w:val="hps"/>
          <w:b/>
        </w:rPr>
        <w:t xml:space="preserve"> </w:t>
      </w:r>
      <w:r w:rsidRPr="005F4BBE">
        <w:t>została</w:t>
      </w:r>
      <w:r>
        <w:rPr>
          <w:b/>
        </w:rPr>
        <w:t xml:space="preserve"> </w:t>
      </w:r>
      <w:r>
        <w:t>przedstawiona na przykładzie przedsiębiorstwa Uzdrowisko Rabka S.A. - w imieniu naszej delegacji głos zabrała Pani Monika Chlebek – dyrektor ds. lecznictwa Uzdrowiska Rabka S.A., która przedstawiła ofertę firmy.</w:t>
      </w:r>
    </w:p>
    <w:p w:rsidR="00194C65" w:rsidRPr="00C532E9" w:rsidRDefault="00194C65" w:rsidP="00194C65">
      <w:pPr>
        <w:jc w:val="both"/>
      </w:pPr>
      <w:r w:rsidRPr="00C532E9">
        <w:t>Spotkanie konferencyjno-warsztatowe w ramach sieci „</w:t>
      </w:r>
      <w:proofErr w:type="spellStart"/>
      <w:r w:rsidRPr="00C532E9">
        <w:t>Thematical</w:t>
      </w:r>
      <w:proofErr w:type="spellEnd"/>
      <w:r w:rsidRPr="00C532E9">
        <w:t xml:space="preserve"> Network” w </w:t>
      </w:r>
      <w:r>
        <w:t>Frome</w:t>
      </w:r>
      <w:r w:rsidRPr="00C532E9">
        <w:t xml:space="preserve"> zakończyło się podziękowaniami oraz </w:t>
      </w:r>
      <w:r>
        <w:t>podsumowaniem</w:t>
      </w:r>
      <w:r w:rsidRPr="00C532E9">
        <w:t xml:space="preserve"> </w:t>
      </w:r>
      <w:r>
        <w:t xml:space="preserve">przedstawiciela Rady Miasta Frome, zajmującego się na </w:t>
      </w:r>
      <w:proofErr w:type="spellStart"/>
      <w:r>
        <w:t>codzień</w:t>
      </w:r>
      <w:proofErr w:type="spellEnd"/>
      <w:r>
        <w:t xml:space="preserve"> szeroko pojętym rozwojem gospodarczym, Pana </w:t>
      </w:r>
      <w:proofErr w:type="spellStart"/>
      <w:r>
        <w:t>Peter’a</w:t>
      </w:r>
      <w:proofErr w:type="spellEnd"/>
      <w:r>
        <w:t xml:space="preserve"> </w:t>
      </w:r>
      <w:proofErr w:type="spellStart"/>
      <w:r>
        <w:t>Wheelhouse’a</w:t>
      </w:r>
      <w:proofErr w:type="spellEnd"/>
      <w:r>
        <w:t>. Z</w:t>
      </w:r>
      <w:r w:rsidRPr="00C532E9">
        <w:t>aakcentował</w:t>
      </w:r>
      <w:r>
        <w:t xml:space="preserve"> on</w:t>
      </w:r>
      <w:r w:rsidRPr="00C532E9">
        <w:t xml:space="preserve"> znaczenie </w:t>
      </w:r>
      <w:r>
        <w:t>spotkania</w:t>
      </w:r>
      <w:r w:rsidRPr="00C532E9">
        <w:t xml:space="preserve"> </w:t>
      </w:r>
      <w:r>
        <w:t>w ramach</w:t>
      </w:r>
      <w:r w:rsidRPr="00C532E9">
        <w:t xml:space="preserve"> sieci miast partnerskich „</w:t>
      </w:r>
      <w:proofErr w:type="spellStart"/>
      <w:r w:rsidRPr="00C532E9">
        <w:t>Thematical</w:t>
      </w:r>
      <w:proofErr w:type="spellEnd"/>
      <w:r w:rsidRPr="00C532E9">
        <w:t xml:space="preserve"> Network”</w:t>
      </w:r>
      <w:r>
        <w:t xml:space="preserve"> i</w:t>
      </w:r>
      <w:r w:rsidRPr="00C532E9">
        <w:t xml:space="preserve"> </w:t>
      </w:r>
      <w:r>
        <w:t xml:space="preserve">podkreślił ważność podjętego tematu. </w:t>
      </w:r>
      <w:r w:rsidRPr="00C532E9">
        <w:t xml:space="preserve">Wypowiedział się również w kwestiach związanych bezpośrednio z tematem </w:t>
      </w:r>
      <w:r>
        <w:t>wydarzenia w świetle rozwoju ekonomicznego i edukacyjnego Unii Europejskiej. Na zakończenie Pan Robert Wójciak Zastępca Burmistrza Rabki-Zdroju serdecznie podziękował za miłe przyjęcie i możliwość wzięcia udziału w tym przedsięwzięciu, pogratulował doskonałej organizacji spotkania oraz zaprosił uczestników na kolejne i zarazem ostatnie wydarzenie z sieci „</w:t>
      </w:r>
      <w:proofErr w:type="spellStart"/>
      <w:r>
        <w:t>Thematical</w:t>
      </w:r>
      <w:proofErr w:type="spellEnd"/>
      <w:r>
        <w:t xml:space="preserve"> Network”, które odbędzie się we wrześniu 2016 r. w Rabce-Zdroju.</w:t>
      </w:r>
    </w:p>
    <w:p w:rsidR="00194C65" w:rsidRDefault="00194C65"/>
    <w:p w:rsidR="00194C65" w:rsidRPr="00954933" w:rsidRDefault="00194C65">
      <w:pPr>
        <w:rPr>
          <w:sz w:val="28"/>
          <w:szCs w:val="28"/>
          <w:u w:val="single"/>
        </w:rPr>
      </w:pPr>
      <w:r w:rsidRPr="00954933">
        <w:rPr>
          <w:sz w:val="28"/>
          <w:szCs w:val="28"/>
          <w:u w:val="single"/>
        </w:rPr>
        <w:t>Rabka-Zdrój (Polska)</w:t>
      </w:r>
    </w:p>
    <w:p w:rsidR="00194C65" w:rsidRPr="00FA112D" w:rsidRDefault="00194C65" w:rsidP="00194C65">
      <w:pPr>
        <w:jc w:val="both"/>
        <w:rPr>
          <w:b/>
        </w:rPr>
      </w:pPr>
      <w:r w:rsidRPr="00FA112D">
        <w:t>W dniach 15-1</w:t>
      </w:r>
      <w:r>
        <w:t>9</w:t>
      </w:r>
      <w:r w:rsidRPr="00FA112D">
        <w:t xml:space="preserve">.09.2016 r. w Rabce-Zdroju odbyło się czwarte i zarazem ostatnie spotkanie konferencyjno-warsztatowe w ramach sieci miast partnerskich </w:t>
      </w:r>
      <w:r w:rsidRPr="00FA112D">
        <w:rPr>
          <w:b/>
        </w:rPr>
        <w:t>„</w:t>
      </w:r>
      <w:proofErr w:type="spellStart"/>
      <w:r w:rsidRPr="00FA112D">
        <w:rPr>
          <w:b/>
        </w:rPr>
        <w:t>Thematical</w:t>
      </w:r>
      <w:proofErr w:type="spellEnd"/>
      <w:r w:rsidRPr="00FA112D">
        <w:rPr>
          <w:b/>
        </w:rPr>
        <w:t xml:space="preserve"> Network”</w:t>
      </w:r>
      <w:r w:rsidRPr="00FA112D">
        <w:t xml:space="preserve"> pn. </w:t>
      </w:r>
      <w:r w:rsidRPr="00FA112D">
        <w:rPr>
          <w:rStyle w:val="hps"/>
          <w:b/>
        </w:rPr>
        <w:t>„</w:t>
      </w:r>
      <w:r w:rsidRPr="00FA112D">
        <w:rPr>
          <w:b/>
        </w:rPr>
        <w:t>Polityka zagospodarowania czasu wolnego”</w:t>
      </w:r>
      <w:r w:rsidRPr="00FA112D">
        <w:t>. Wzięli w nim udział przedstawiciele różnych instytucji i służb z</w:t>
      </w:r>
      <w:r>
        <w:t> </w:t>
      </w:r>
      <w:proofErr w:type="spellStart"/>
      <w:r w:rsidRPr="00FA112D">
        <w:t>Château-Gontier</w:t>
      </w:r>
      <w:proofErr w:type="spellEnd"/>
      <w:r w:rsidRPr="00FA112D">
        <w:t xml:space="preserve">, </w:t>
      </w:r>
      <w:proofErr w:type="spellStart"/>
      <w:r w:rsidRPr="00FA112D">
        <w:t>Murrhardt</w:t>
      </w:r>
      <w:proofErr w:type="spellEnd"/>
      <w:r w:rsidRPr="00FA112D">
        <w:t>, Frome i Rabki-Zdroju. Celem spotkania była realizacja projektu „</w:t>
      </w:r>
      <w:proofErr w:type="spellStart"/>
      <w:r w:rsidRPr="00FA112D">
        <w:t>Thematical</w:t>
      </w:r>
      <w:proofErr w:type="spellEnd"/>
      <w:r w:rsidRPr="00FA112D">
        <w:t xml:space="preserve"> Network” dofinansowanego ze środków Unii Europejskiej w ramach Programu: Europa dla Obywateli na lata 2014-2020, </w:t>
      </w:r>
      <w:proofErr w:type="spellStart"/>
      <w:r w:rsidRPr="00FA112D">
        <w:t>Sub</w:t>
      </w:r>
      <w:proofErr w:type="spellEnd"/>
      <w:r w:rsidRPr="00FA112D">
        <w:t>-Program: Komponent 2: Demokratyczne zaangażowanie i</w:t>
      </w:r>
      <w:r>
        <w:t> </w:t>
      </w:r>
      <w:r w:rsidRPr="00FA112D">
        <w:t>uczestnictwo obywatelskie, Akcja: Sieć Miast Partnerskich (</w:t>
      </w:r>
      <w:proofErr w:type="spellStart"/>
      <w:r w:rsidRPr="00FA112D">
        <w:t>Thematical</w:t>
      </w:r>
      <w:proofErr w:type="spellEnd"/>
      <w:r w:rsidRPr="00FA112D">
        <w:t xml:space="preserve"> Network), Tytuł: </w:t>
      </w:r>
      <w:proofErr w:type="spellStart"/>
      <w:r w:rsidRPr="00FA112D">
        <w:t>Four</w:t>
      </w:r>
      <w:proofErr w:type="spellEnd"/>
      <w:r w:rsidRPr="00FA112D">
        <w:t xml:space="preserve"> for Europe: myśleć po europejsku – działać lokalnie. Tym razem skupiono się na </w:t>
      </w:r>
      <w:r w:rsidRPr="00FA112D">
        <w:rPr>
          <w:rStyle w:val="hps"/>
        </w:rPr>
        <w:t>kwestiach z zakresu możliwości spędzania czasu wolnego w perspektywie trzech płaszczyzn: sport, kultura i zdrowie.</w:t>
      </w:r>
    </w:p>
    <w:p w:rsidR="00194C65" w:rsidRPr="00FA112D" w:rsidRDefault="00194C65" w:rsidP="00194C65">
      <w:pPr>
        <w:jc w:val="both"/>
      </w:pPr>
      <w:r w:rsidRPr="00FA112D">
        <w:t>Spotkanie objęło cykl prezentacji, które podsumowane zostały obszerną dyskusją  przedstawicieli z</w:t>
      </w:r>
      <w:r>
        <w:t> </w:t>
      </w:r>
      <w:r w:rsidRPr="00FA112D">
        <w:t xml:space="preserve">wszystkich 4 miast partnerskich. </w:t>
      </w:r>
    </w:p>
    <w:p w:rsidR="00194C65" w:rsidRPr="00FA112D" w:rsidRDefault="00194C65" w:rsidP="00194C65">
      <w:pPr>
        <w:jc w:val="both"/>
      </w:pPr>
      <w:r w:rsidRPr="00FA112D">
        <w:t xml:space="preserve">Prezentacje zostały przedstawione i szczegółowo omówione </w:t>
      </w:r>
      <w:r>
        <w:t>w następujących sesjach:</w:t>
      </w:r>
    </w:p>
    <w:p w:rsidR="00194C65" w:rsidRPr="00FA112D" w:rsidRDefault="00194C65" w:rsidP="00194C65">
      <w:pPr>
        <w:spacing w:after="0"/>
        <w:jc w:val="both"/>
        <w:rPr>
          <w:b/>
        </w:rPr>
      </w:pPr>
      <w:r w:rsidRPr="00194C65">
        <w:rPr>
          <w:b/>
        </w:rPr>
        <w:t xml:space="preserve">Sesja 1: Oferta czasu wolnego – sport, Sesja 2: Oferta czasu wolnego – kultura, </w:t>
      </w:r>
      <w:r w:rsidRPr="00FA112D">
        <w:rPr>
          <w:b/>
        </w:rPr>
        <w:t>Sesja 3: Oferta czasu wolnego – zdrowie</w:t>
      </w:r>
    </w:p>
    <w:p w:rsidR="00194C65" w:rsidRPr="00FA112D" w:rsidRDefault="00194C65" w:rsidP="00194C65">
      <w:pPr>
        <w:spacing w:after="0"/>
        <w:jc w:val="both"/>
        <w:rPr>
          <w:rStyle w:val="notranslate"/>
        </w:rPr>
      </w:pPr>
    </w:p>
    <w:p w:rsidR="00194C65" w:rsidRPr="00FA112D" w:rsidRDefault="00194C65" w:rsidP="00194C65">
      <w:pPr>
        <w:spacing w:after="0"/>
        <w:jc w:val="both"/>
      </w:pPr>
      <w:r w:rsidRPr="00FA112D">
        <w:rPr>
          <w:rStyle w:val="notranslate"/>
          <w:color w:val="000000" w:themeColor="text1"/>
        </w:rPr>
        <w:t xml:space="preserve">Delegacje z miast partnerskich miały również możliwość obejrzenia </w:t>
      </w:r>
      <w:r w:rsidRPr="00FA112D">
        <w:t>efektów działań Samorządu Rabki-Zdroju współfinansowanych przez Unię Europejską</w:t>
      </w:r>
      <w:r>
        <w:t xml:space="preserve"> (Amfiteatr, Park Zdrojowy, a w nim: </w:t>
      </w:r>
      <w:proofErr w:type="spellStart"/>
      <w:r>
        <w:t>Workout</w:t>
      </w:r>
      <w:proofErr w:type="spellEnd"/>
      <w:r>
        <w:t xml:space="preserve"> Park, Miasteczko Ruchu Drogowego, </w:t>
      </w:r>
      <w:proofErr w:type="spellStart"/>
      <w:r>
        <w:t>Skate</w:t>
      </w:r>
      <w:proofErr w:type="spellEnd"/>
      <w:r>
        <w:t xml:space="preserve"> i Trial Park, Tężnię Solankową i Pijalnię Wód Mineralnych, również Dworzec PKP z siedzibą Miejskiej Biblioteki Publicznej oraz Kino Śnieżka)</w:t>
      </w:r>
      <w:r w:rsidRPr="00FA112D">
        <w:t xml:space="preserve"> oraz zapoznania się z działalnością rabczańskich instytucji i stowarzyszeń</w:t>
      </w:r>
      <w:r>
        <w:t xml:space="preserve"> (m.in. Jednostka Ratunkowo-Gaśnicza Straży </w:t>
      </w:r>
      <w:r>
        <w:lastRenderedPageBreak/>
        <w:t xml:space="preserve">Pożarnej w Rabce-Zdroju, Komisariat Policji w Rabce-Zdroju, Uzdrowisko Rabka SA, </w:t>
      </w:r>
      <w:proofErr w:type="spellStart"/>
      <w:r>
        <w:t>Fitnessland</w:t>
      </w:r>
      <w:proofErr w:type="spellEnd"/>
      <w:r>
        <w:t>, Zbóje z Gór, Stowarzyszenie Miłośników Kultury Ludowej – Majeranki, Orkiestra Ochotniczej Straży Pożarnej)</w:t>
      </w:r>
      <w:r w:rsidRPr="00FA112D">
        <w:t>. Nasi zagraniczni Goście wzięli udział w Zakończeniu Sezonu Motocyklowego, zorganizowanego przez Grupę Motocyklow</w:t>
      </w:r>
      <w:r>
        <w:t>ą</w:t>
      </w:r>
      <w:r w:rsidRPr="00FA112D">
        <w:t xml:space="preserve"> „Zbóje z gór”, we współpracy z Urzędem Miejskim i Miejskim Ośrodkiem Kultury. Wydarzenie to uświetnił koncert Orkiestry Dętej Rabka-Zdrój oraz występ zespołu regionalnego Majeranki, który zakończyły wspólne tańce na scenie. Po południu o</w:t>
      </w:r>
      <w:r>
        <w:t>d</w:t>
      </w:r>
      <w:r w:rsidRPr="00FA112D">
        <w:t>była się inscenizacja historyczna w</w:t>
      </w:r>
      <w:r>
        <w:t> </w:t>
      </w:r>
      <w:r w:rsidRPr="00FA112D">
        <w:t xml:space="preserve">wykonaniu Podhalańskiej Grupy Rekonstrukcji Historycznych Zgrupowania Partyzanckiego BŁYSKAWICA im. majora Józefa Kurasia „Ognia”. </w:t>
      </w:r>
      <w:r>
        <w:t>Na z</w:t>
      </w:r>
      <w:r w:rsidRPr="00FA112D">
        <w:t>akończ</w:t>
      </w:r>
      <w:r>
        <w:t>enie</w:t>
      </w:r>
      <w:r w:rsidRPr="00FA112D">
        <w:t xml:space="preserve"> </w:t>
      </w:r>
      <w:r>
        <w:t>wystąpił zespó</w:t>
      </w:r>
      <w:r w:rsidRPr="00FA112D">
        <w:t xml:space="preserve">ł  NO LINE. </w:t>
      </w:r>
    </w:p>
    <w:p w:rsidR="00194C65" w:rsidRPr="00FA112D" w:rsidRDefault="00194C65" w:rsidP="00194C65">
      <w:pPr>
        <w:spacing w:before="100" w:beforeAutospacing="1" w:after="100" w:afterAutospacing="1" w:line="240" w:lineRule="auto"/>
        <w:jc w:val="both"/>
      </w:pPr>
      <w:r w:rsidRPr="00FA112D">
        <w:t xml:space="preserve">Goście imprezy mogli też obejrzeć okolicznościową wystawę poświęconą miastom partnerskim Rabki-Zdroju: </w:t>
      </w:r>
      <w:proofErr w:type="spellStart"/>
      <w:r w:rsidRPr="00FA112D">
        <w:t>Château-Gontier</w:t>
      </w:r>
      <w:proofErr w:type="spellEnd"/>
      <w:r w:rsidRPr="00FA112D">
        <w:t xml:space="preserve">, Frome i </w:t>
      </w:r>
      <w:proofErr w:type="spellStart"/>
      <w:r w:rsidRPr="00FA112D">
        <w:t>Murrhardt</w:t>
      </w:r>
      <w:proofErr w:type="spellEnd"/>
      <w:r w:rsidRPr="00FA112D">
        <w:t xml:space="preserve"> oraz na przygotowanej ankiecie zostawić swoje odpowiedzi na pytania:</w:t>
      </w:r>
    </w:p>
    <w:p w:rsidR="00194C65" w:rsidRPr="00FA112D" w:rsidRDefault="00194C65" w:rsidP="00194C65">
      <w:pPr>
        <w:pStyle w:val="Akapitzlist"/>
        <w:numPr>
          <w:ilvl w:val="0"/>
          <w:numId w:val="1"/>
        </w:numPr>
        <w:jc w:val="both"/>
        <w:rPr>
          <w:rFonts w:asciiTheme="minorHAnsi" w:hAnsiTheme="minorHAnsi"/>
        </w:rPr>
      </w:pPr>
      <w:r w:rsidRPr="00FA112D">
        <w:rPr>
          <w:rFonts w:asciiTheme="minorHAnsi" w:hAnsiTheme="minorHAnsi"/>
        </w:rPr>
        <w:t>Jakiej infrastruktury sportowej brakuje w Twoim mieście i dlaczego to właśnie ona spowodowałaby  wzrost aktywności sportowej wśród mieszkańców?</w:t>
      </w:r>
    </w:p>
    <w:p w:rsidR="00194C65" w:rsidRPr="00FA112D" w:rsidRDefault="00194C65" w:rsidP="00194C65">
      <w:pPr>
        <w:pStyle w:val="Akapitzlist"/>
        <w:numPr>
          <w:ilvl w:val="0"/>
          <w:numId w:val="1"/>
        </w:numPr>
        <w:jc w:val="both"/>
        <w:rPr>
          <w:rFonts w:asciiTheme="minorHAnsi" w:hAnsiTheme="minorHAnsi"/>
        </w:rPr>
      </w:pPr>
      <w:r w:rsidRPr="00FA112D">
        <w:rPr>
          <w:rFonts w:asciiTheme="minorHAnsi" w:hAnsiTheme="minorHAnsi"/>
        </w:rPr>
        <w:t>Jakie wydarzenie kulturalne mogłoby scalić wszystkich mieszkańców miasta? Czy uważasz, że dotychczasowe działania przynoszą korzyści dla miasta?</w:t>
      </w:r>
    </w:p>
    <w:p w:rsidR="00194C65" w:rsidRPr="00FA112D" w:rsidRDefault="00194C65" w:rsidP="00194C65">
      <w:pPr>
        <w:pStyle w:val="Akapitzlist"/>
        <w:numPr>
          <w:ilvl w:val="0"/>
          <w:numId w:val="1"/>
        </w:numPr>
        <w:jc w:val="both"/>
        <w:rPr>
          <w:rFonts w:asciiTheme="minorHAnsi" w:hAnsiTheme="minorHAnsi"/>
        </w:rPr>
      </w:pPr>
      <w:r w:rsidRPr="00FA112D">
        <w:rPr>
          <w:rFonts w:asciiTheme="minorHAnsi" w:hAnsiTheme="minorHAnsi"/>
        </w:rPr>
        <w:t>Czy zauważyłeś pozytywny trend zmian w kwestii spędzania czasu wolnego w zakresie kultury, sportu i zdrowia, spowodowany pozyskaniem środków finansowych z Unii Europejskiej?</w:t>
      </w:r>
    </w:p>
    <w:p w:rsidR="00194C65" w:rsidRPr="00FA112D" w:rsidRDefault="00194C65" w:rsidP="00194C65">
      <w:pPr>
        <w:pStyle w:val="Akapitzlist"/>
        <w:numPr>
          <w:ilvl w:val="0"/>
          <w:numId w:val="1"/>
        </w:numPr>
        <w:jc w:val="both"/>
        <w:rPr>
          <w:rFonts w:asciiTheme="minorHAnsi" w:hAnsiTheme="minorHAnsi"/>
        </w:rPr>
      </w:pPr>
      <w:r w:rsidRPr="00FA112D">
        <w:rPr>
          <w:rFonts w:asciiTheme="minorHAnsi" w:hAnsiTheme="minorHAnsi"/>
        </w:rPr>
        <w:t>Czy profilaktyka w kwestii badań zdrowotnych jest dla Ciebie istotna? Czy chciałabyś aby wprowadzono darmowe, profilaktyczne badania dla wszystkich mieszkańców miasta?</w:t>
      </w:r>
    </w:p>
    <w:p w:rsidR="00194C65" w:rsidRPr="00FA112D" w:rsidRDefault="00194C65" w:rsidP="00194C65">
      <w:pPr>
        <w:jc w:val="both"/>
      </w:pPr>
      <w:r w:rsidRPr="00FA112D">
        <w:t xml:space="preserve">Ważnym punktem programu były również obchody 77 rocznicy II wojny światowej i napaści ZSRR. Miasta partnerskie były reprezentowane podczas obchodów przez: radnych Klaus-Peter </w:t>
      </w:r>
      <w:proofErr w:type="spellStart"/>
      <w:r w:rsidRPr="00FA112D">
        <w:t>Dörrscheidt</w:t>
      </w:r>
      <w:proofErr w:type="spellEnd"/>
      <w:r w:rsidRPr="00FA112D">
        <w:t> i</w:t>
      </w:r>
      <w:r>
        <w:t> </w:t>
      </w:r>
      <w:r w:rsidRPr="00FA112D">
        <w:t xml:space="preserve">Rolf </w:t>
      </w:r>
      <w:proofErr w:type="spellStart"/>
      <w:r w:rsidRPr="00FA112D">
        <w:t>Kirschbaum</w:t>
      </w:r>
      <w:proofErr w:type="spellEnd"/>
      <w:r w:rsidRPr="00FA112D">
        <w:t xml:space="preserve"> z </w:t>
      </w:r>
      <w:proofErr w:type="spellStart"/>
      <w:r w:rsidRPr="00FA112D">
        <w:t>Murrhardt</w:t>
      </w:r>
      <w:proofErr w:type="spellEnd"/>
      <w:r w:rsidRPr="00FA112D">
        <w:t xml:space="preserve">, z Frome w zastępstwie męża – Burmistrza Frome </w:t>
      </w:r>
      <w:r>
        <w:t>–</w:t>
      </w:r>
      <w:r w:rsidRPr="00FA112D">
        <w:t xml:space="preserve"> Rosie Eliot i </w:t>
      </w:r>
      <w:proofErr w:type="spellStart"/>
      <w:r w:rsidRPr="00FA112D">
        <w:t>Damon</w:t>
      </w:r>
      <w:proofErr w:type="spellEnd"/>
      <w:r w:rsidRPr="00FA112D">
        <w:t xml:space="preserve"> </w:t>
      </w:r>
      <w:proofErr w:type="spellStart"/>
      <w:r w:rsidRPr="00FA112D">
        <w:t>Hooton</w:t>
      </w:r>
      <w:proofErr w:type="spellEnd"/>
      <w:r w:rsidRPr="00FA112D">
        <w:t xml:space="preserve"> – były żołnierz armii brytyjskiej oraz  Marie Line </w:t>
      </w:r>
      <w:proofErr w:type="spellStart"/>
      <w:r w:rsidRPr="00FA112D">
        <w:t>Dasse</w:t>
      </w:r>
      <w:proofErr w:type="spellEnd"/>
      <w:r w:rsidRPr="00FA112D">
        <w:t xml:space="preserve"> i </w:t>
      </w:r>
      <w:r w:rsidRPr="00FA112D">
        <w:rPr>
          <w:color w:val="000000"/>
        </w:rPr>
        <w:t xml:space="preserve">Bruno </w:t>
      </w:r>
      <w:proofErr w:type="spellStart"/>
      <w:r w:rsidRPr="00FA112D">
        <w:rPr>
          <w:color w:val="000000"/>
        </w:rPr>
        <w:t>Hérissé</w:t>
      </w:r>
      <w:proofErr w:type="spellEnd"/>
      <w:r w:rsidRPr="00FA112D">
        <w:t xml:space="preserve"> </w:t>
      </w:r>
      <w:r>
        <w:t>–</w:t>
      </w:r>
      <w:r w:rsidRPr="00FA112D">
        <w:t xml:space="preserve"> </w:t>
      </w:r>
      <w:r>
        <w:t>Zastępcy</w:t>
      </w:r>
      <w:r w:rsidRPr="00FA112D">
        <w:t xml:space="preserve"> Burmistrz</w:t>
      </w:r>
      <w:r>
        <w:t>a</w:t>
      </w:r>
      <w:r w:rsidRPr="00FA112D">
        <w:t xml:space="preserve"> </w:t>
      </w:r>
      <w:proofErr w:type="spellStart"/>
      <w:r w:rsidRPr="00FA112D">
        <w:t>Château-Gontier</w:t>
      </w:r>
      <w:proofErr w:type="spellEnd"/>
      <w:r w:rsidRPr="00FA112D">
        <w:t>. Podczas uroczystości okolicznościowe przemówienia, obok przedstawicieli władz samorządowych, wygłosili senator Hamerski i posłanka Paluch, przedstawiciel Instytutu Pamięci Narodowej, który sprawował patronat nad uroczystościami oraz przedstawiciel kuratorium oświaty. Na cmentarzu oraz pod pomnikami zostały złożone wiązanki kwiatów i zapalone znicze jako znak pamięci i</w:t>
      </w:r>
      <w:r>
        <w:t> </w:t>
      </w:r>
      <w:r w:rsidRPr="00FA112D">
        <w:t>szacunku.</w:t>
      </w:r>
    </w:p>
    <w:p w:rsidR="00194C65" w:rsidRPr="00FA112D" w:rsidRDefault="00194C65" w:rsidP="00194C65">
      <w:pPr>
        <w:jc w:val="both"/>
      </w:pPr>
      <w:r w:rsidRPr="00FA112D">
        <w:t>Spotkanie konferencyjno-warsztatowe w ramach sieci „</w:t>
      </w:r>
      <w:proofErr w:type="spellStart"/>
      <w:r w:rsidRPr="00FA112D">
        <w:t>Thematical</w:t>
      </w:r>
      <w:proofErr w:type="spellEnd"/>
      <w:r w:rsidRPr="00FA112D">
        <w:t xml:space="preserve"> Network” w Rabce-Zdroju zakończyło się podziękowaniami oraz podsumowaniami. Wszystkie miasta partnerskie zgodnie uznały, iż kończący się projekt okazał się przedsięwzięciem, które przyniosło korzyści dla wszystkich miast, ponieważ rozwiązania przedstawiane na każdym ze spotkań pozwoliły na poszerzenie horyzontów i rzucenie szerszego światła na podejmowane tematy.</w:t>
      </w:r>
    </w:p>
    <w:p w:rsidR="00194C65" w:rsidRDefault="00194C65"/>
    <w:sectPr w:rsidR="00194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A4FFD"/>
    <w:multiLevelType w:val="hybridMultilevel"/>
    <w:tmpl w:val="92DA1ADC"/>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65"/>
    <w:rsid w:val="00194C65"/>
    <w:rsid w:val="002E3A78"/>
    <w:rsid w:val="0053529A"/>
    <w:rsid w:val="00954933"/>
    <w:rsid w:val="00B94E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2F38"/>
  <w15:chartTrackingRefBased/>
  <w15:docId w15:val="{AE6B702C-94F1-4329-B4B2-4962544B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rsid w:val="00194C65"/>
  </w:style>
  <w:style w:type="character" w:styleId="Pogrubienie">
    <w:name w:val="Strong"/>
    <w:basedOn w:val="Domylnaczcionkaakapitu"/>
    <w:uiPriority w:val="22"/>
    <w:qFormat/>
    <w:rsid w:val="00194C65"/>
    <w:rPr>
      <w:b/>
      <w:bCs/>
    </w:rPr>
  </w:style>
  <w:style w:type="paragraph" w:styleId="NormalnyWeb">
    <w:name w:val="Normal (Web)"/>
    <w:basedOn w:val="Normalny"/>
    <w:uiPriority w:val="99"/>
    <w:unhideWhenUsed/>
    <w:rsid w:val="00194C6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translate">
    <w:name w:val="notranslate"/>
    <w:basedOn w:val="Domylnaczcionkaakapitu"/>
    <w:rsid w:val="00194C65"/>
  </w:style>
  <w:style w:type="character" w:styleId="Hipercze">
    <w:name w:val="Hyperlink"/>
    <w:basedOn w:val="Domylnaczcionkaakapitu"/>
    <w:uiPriority w:val="99"/>
    <w:semiHidden/>
    <w:unhideWhenUsed/>
    <w:rsid w:val="00194C65"/>
    <w:rPr>
      <w:color w:val="0000FF"/>
      <w:u w:val="single"/>
    </w:rPr>
  </w:style>
  <w:style w:type="character" w:customStyle="1" w:styleId="shorttext">
    <w:name w:val="short_text"/>
    <w:basedOn w:val="Domylnaczcionkaakapitu"/>
    <w:rsid w:val="00194C65"/>
  </w:style>
  <w:style w:type="paragraph" w:styleId="Akapitzlist">
    <w:name w:val="List Paragraph"/>
    <w:basedOn w:val="Normalny"/>
    <w:uiPriority w:val="34"/>
    <w:qFormat/>
    <w:rsid w:val="00194C65"/>
    <w:pPr>
      <w:spacing w:after="200" w:line="276" w:lineRule="auto"/>
      <w:ind w:left="720"/>
      <w:contextualSpacing/>
    </w:pPr>
    <w:rPr>
      <w:rFonts w:ascii="Calibri" w:eastAsia="Calibri"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Koncern" TargetMode="External"/><Relationship Id="rId13" Type="http://schemas.openxmlformats.org/officeDocument/2006/relationships/hyperlink" Target="https://translate.googleusercontent.com/translate_c?depth=1&amp;hl=pl&amp;prev=search&amp;rurl=translate.google.pl&amp;sl=en&amp;u=https://en.wikipedia.org/wiki/Somerset&amp;usg=ALkJrhju1GOaY3VAaiuHC_k3VVr9g2YeM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wikipedia.org/wiki/Robert_Bosch" TargetMode="External"/><Relationship Id="rId12" Type="http://schemas.openxmlformats.org/officeDocument/2006/relationships/hyperlink" Target="https://translate.googleusercontent.com/translate_c?depth=1&amp;hl=pl&amp;prev=search&amp;rurl=translate.google.pl&amp;sl=en&amp;u=https://en.wikipedia.org/wiki/Mendip&amp;usg=ALkJrhjkkoJBigBcXWRozfCXRMKiy5oIK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ranslate.googleusercontent.com/translate_c?depth=1&amp;hl=pl&amp;prev=search&amp;rurl=translate.google.pl&amp;sl=en&amp;u=https://en.wikipedia.org/wiki/Electricity&amp;usg=ALkJrhi3-8WjXCthqFL74b645xk_rltVLA" TargetMode="External"/><Relationship Id="rId1" Type="http://schemas.openxmlformats.org/officeDocument/2006/relationships/numbering" Target="numbering.xml"/><Relationship Id="rId6" Type="http://schemas.openxmlformats.org/officeDocument/2006/relationships/hyperlink" Target="https://pl.wikipedia.org/wiki/Stuttgart" TargetMode="External"/><Relationship Id="rId11" Type="http://schemas.openxmlformats.org/officeDocument/2006/relationships/hyperlink" Target="https://translate.googleusercontent.com/translate_c?depth=1&amp;hl=pl&amp;prev=search&amp;rurl=translate.google.pl&amp;sl=en&amp;u=https://en.wikipedia.org/wiki/Tellisford&amp;usg=ALkJrhgDS7mqyZkxh3cQzBZA0UyE65EI1w" TargetMode="External"/><Relationship Id="rId5" Type="http://schemas.openxmlformats.org/officeDocument/2006/relationships/hyperlink" Target="https://pl.wikipedia.org/wiki/1886" TargetMode="External"/><Relationship Id="rId15" Type="http://schemas.openxmlformats.org/officeDocument/2006/relationships/hyperlink" Target="https://translate.googleusercontent.com/translate_c?depth=1&amp;hl=pl&amp;prev=search&amp;rurl=translate.google.pl&amp;sl=en&amp;u=https://en.wikipedia.org/wiki/Frome&amp;usg=ALkJrhgD70mLIA80NsvlMDgO_bDHc9I9Kg" TargetMode="External"/><Relationship Id="rId10" Type="http://schemas.openxmlformats.org/officeDocument/2006/relationships/hyperlink" Target="https://translate.googleusercontent.com/translate_c?depth=1&amp;hl=pl&amp;prev=search&amp;rurl=translate.google.pl&amp;sl=en&amp;u=https://en.wikipedia.org/wiki/Watermill&amp;usg=ALkJrhhur6QPxy2kk9dB_PzbVvq__zi35Q" TargetMode="External"/><Relationship Id="rId4" Type="http://schemas.openxmlformats.org/officeDocument/2006/relationships/webSettings" Target="webSettings.xml"/><Relationship Id="rId9" Type="http://schemas.openxmlformats.org/officeDocument/2006/relationships/hyperlink" Target="https://translate.googleusercontent.com/translate_c?depth=1&amp;hl=pl&amp;prev=search&amp;rurl=translate.google.pl&amp;sl=en&amp;u=http://www.malabymartin.com/&amp;usg=ALkJrhjxo_FwBM17wNyDE0BiSoSp8eGbZw" TargetMode="External"/><Relationship Id="rId14" Type="http://schemas.openxmlformats.org/officeDocument/2006/relationships/hyperlink" Target="https://translate.googleusercontent.com/translate_c?depth=1&amp;hl=pl&amp;prev=search&amp;rurl=translate.google.pl&amp;sl=en&amp;u=https://en.wikipedia.org/wiki/River_Frome,_Somerset&amp;usg=ALkJrhhENjSuap5roC7DVJTouvGJdWeXM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3537</Words>
  <Characters>21222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msit@rabka.pl</dc:creator>
  <cp:keywords/>
  <dc:description/>
  <cp:lastModifiedBy>msit@rabka.pl</cp:lastModifiedBy>
  <cp:revision>3</cp:revision>
  <dcterms:created xsi:type="dcterms:W3CDTF">2017-06-27T09:26:00Z</dcterms:created>
  <dcterms:modified xsi:type="dcterms:W3CDTF">2017-06-27T09:42:00Z</dcterms:modified>
</cp:coreProperties>
</file>