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94" w:rsidRPr="000C01D2" w:rsidRDefault="008C28C5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Zarządzenie Nr S.0050</w:t>
      </w:r>
      <w:r w:rsidR="007B38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.</w:t>
      </w:r>
      <w:r w:rsidR="00AE6C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80</w:t>
      </w:r>
      <w:r w:rsidR="007B38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.</w:t>
      </w: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201</w:t>
      </w:r>
      <w:r w:rsidR="004738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9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Burmistrza Rabki-Zdroju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z dnia </w:t>
      </w:r>
      <w:r w:rsidR="00AE6C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30 maja</w:t>
      </w:r>
      <w:r w:rsidR="008C28C5"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201</w:t>
      </w:r>
      <w:r w:rsidR="004738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9</w:t>
      </w: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r.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AE6C2E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w sprawie: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ogłoszenia konkursu na kandydata na stanowisko dyrektora</w:t>
      </w:r>
      <w:r w:rsidR="004738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: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4738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Szkoły Podstawowej</w:t>
      </w:r>
      <w:r w:rsidR="00AE6C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4738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w Ponicach</w:t>
      </w:r>
      <w:r w:rsidR="00AE6C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i </w:t>
      </w:r>
      <w:r w:rsidR="004738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Szkoły Podstawowej w Rdzawce</w:t>
      </w:r>
      <w:r w:rsidR="00AE6C2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BF5F06" w:rsidRPr="000C01D2" w:rsidRDefault="00893C94" w:rsidP="006079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Na podstawie art.</w:t>
      </w:r>
      <w:r w:rsidR="00BF5F06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63 ust. 1 i ust. 10, 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w związku z art. 29 ust. 1 pkt 2 ustawy z dnia </w:t>
      </w:r>
      <w:r w:rsid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14 grudnia 2016 r. </w:t>
      </w:r>
      <w:r w:rsidR="005B642E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- 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Prawo oświatowe (</w:t>
      </w:r>
      <w:proofErr w:type="spellStart"/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t.j</w:t>
      </w:r>
      <w:proofErr w:type="spellEnd"/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 Dz. U. z 2018 r. poz. 996</w:t>
      </w:r>
      <w:r w:rsidR="002057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z </w:t>
      </w:r>
      <w:proofErr w:type="spellStart"/>
      <w:r w:rsidR="002057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późn</w:t>
      </w:r>
      <w:proofErr w:type="spellEnd"/>
      <w:r w:rsidR="002057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 zm.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 oraz § 1 Rozporządzenia Ministra Edukacji Narodowej z dnia 11 sierpnia 2017 r. w sprawie regulaminu konkursu na stanowisko dyrektora publicznego przedszkola, publicznej szkoły podstawowej</w:t>
      </w:r>
      <w:r w:rsidR="008E44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publicznej szkoły ponadpodstawowej lub publicznej placówki oraz trybu pracy komisji konkursowej (Dz. U. z 2017 r. poz. 1587) </w:t>
      </w:r>
      <w:r w:rsidR="00932183" w:rsidRPr="000C01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zarządzam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 co następuje: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6079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1</w:t>
      </w:r>
    </w:p>
    <w:p w:rsidR="00607913" w:rsidRDefault="00893C94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Ogłaszam konkurs na kandydata na stanowisko dyrektora</w:t>
      </w:r>
      <w:r w:rsidR="006079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:</w:t>
      </w:r>
    </w:p>
    <w:p w:rsidR="00607913" w:rsidRDefault="00AE6C2E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1</w:t>
      </w:r>
      <w:r w:rsidR="006079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 Szkoły Podstawowej w Ponicach,</w:t>
      </w:r>
    </w:p>
    <w:p w:rsidR="00607913" w:rsidRDefault="00AE6C2E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2</w:t>
      </w:r>
      <w:r w:rsidR="006079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 Szkoły Podstawowej w Rdzawce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2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Treść ogłoszenia o konkursie stanowi załącznik do niniejszego zarządzenia.</w:t>
      </w:r>
    </w:p>
    <w:p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3</w:t>
      </w:r>
    </w:p>
    <w:p w:rsidR="00893C94" w:rsidRPr="000C01D2" w:rsidRDefault="00893C94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Informacja o ogłoszeniu konkursu zostanie zamieszczona na stronie internetowej Miasta Rabka-Zdrój, na tablicy ogłoszeń Urzędu Miejskiego w Rabce-Zdroju oraz na stronie Biuletynu Informacji Publicznej Gminy Rabka-Zdrój.</w:t>
      </w:r>
    </w:p>
    <w:p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4</w:t>
      </w:r>
    </w:p>
    <w:p w:rsidR="00893C94" w:rsidRPr="000C01D2" w:rsidRDefault="00893C94" w:rsidP="00712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Wykonanie zarządzenia powierzam </w:t>
      </w:r>
      <w:r w:rsidR="00712C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Naczelnikowi Wydziału Ekonomiczno-Administracyjnego Oświaty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5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Zarządzenie wchodzi w życie z dniem podpisania.</w:t>
      </w:r>
    </w:p>
    <w:p w:rsidR="000C01D2" w:rsidRDefault="000C01D2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32F63" w:rsidRDefault="00A32F6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83473C" w:rsidRDefault="00EF3DE3" w:rsidP="00EF3DE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BURMISTRZ</w:t>
      </w:r>
    </w:p>
    <w:p w:rsidR="00EF3DE3" w:rsidRDefault="00EF3DE3" w:rsidP="00EF3DE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/-/ mgr Leszek Świder</w:t>
      </w:r>
    </w:p>
    <w:p w:rsidR="00311840" w:rsidRDefault="00311840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893C94" w:rsidRPr="000C01D2" w:rsidRDefault="00893C94" w:rsidP="00AE6C2E">
      <w:pPr>
        <w:shd w:val="clear" w:color="auto" w:fill="FFFFFF"/>
        <w:spacing w:after="0" w:line="240" w:lineRule="auto"/>
        <w:ind w:left="5664" w:firstLine="573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pl-PL"/>
        </w:rPr>
        <w:lastRenderedPageBreak/>
        <w:t>Załącznik</w:t>
      </w:r>
    </w:p>
    <w:p w:rsidR="000C01D2" w:rsidRPr="000C01D2" w:rsidRDefault="000C01D2" w:rsidP="00AE6C2E">
      <w:pPr>
        <w:shd w:val="clear" w:color="auto" w:fill="FFFFFF"/>
        <w:spacing w:after="0" w:line="240" w:lineRule="auto"/>
        <w:ind w:left="5664" w:firstLine="573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d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o </w:t>
      </w:r>
      <w:r w:rsidR="00E763F8"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Zarządzenia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Nr S.0050</w:t>
      </w:r>
      <w:r w:rsidR="007B38B1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.</w:t>
      </w:r>
      <w:r w:rsidR="00AE6C2E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80</w:t>
      </w:r>
      <w:r w:rsidR="007B38B1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.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201</w:t>
      </w:r>
      <w:r w:rsidR="00607913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9</w:t>
      </w:r>
    </w:p>
    <w:p w:rsidR="000C01D2" w:rsidRPr="000C01D2" w:rsidRDefault="000C01D2" w:rsidP="00AE6C2E">
      <w:pPr>
        <w:shd w:val="clear" w:color="auto" w:fill="FFFFFF"/>
        <w:spacing w:after="0" w:line="240" w:lineRule="auto"/>
        <w:ind w:left="5664" w:firstLine="573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Burmistrza Rabki-Zdroju</w:t>
      </w:r>
    </w:p>
    <w:p w:rsidR="000C01D2" w:rsidRPr="000C01D2" w:rsidRDefault="000C01D2" w:rsidP="00AE6C2E">
      <w:pPr>
        <w:shd w:val="clear" w:color="auto" w:fill="FFFFFF"/>
        <w:spacing w:after="0" w:line="240" w:lineRule="auto"/>
        <w:ind w:left="5664" w:firstLine="573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z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dnia </w:t>
      </w:r>
      <w:r w:rsidR="00AE6C2E">
        <w:rPr>
          <w:rFonts w:ascii="Times New Roman" w:eastAsia="Times New Roman" w:hAnsi="Times New Roman" w:cs="Times New Roman"/>
          <w:sz w:val="20"/>
          <w:szCs w:val="24"/>
          <w:lang w:eastAsia="pl-PL"/>
        </w:rPr>
        <w:t>30 maja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201</w:t>
      </w:r>
      <w:r w:rsidR="00607913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9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r.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Burmistrz Rabki-Zdroju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ogłasza</w:t>
      </w:r>
    </w:p>
    <w:p w:rsidR="00893C94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konkurs na kandydata na stanowisko dyrektora</w:t>
      </w:r>
      <w:r w:rsidR="001725B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:</w:t>
      </w:r>
    </w:p>
    <w:p w:rsidR="001725B7" w:rsidRPr="001725B7" w:rsidRDefault="001725B7" w:rsidP="00172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5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7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Szkoły Podstawowej w Ponicach, 34-700 Rabka-Zdrój, Ponice 105,</w:t>
      </w:r>
    </w:p>
    <w:p w:rsidR="001725B7" w:rsidRPr="001725B7" w:rsidRDefault="001725B7" w:rsidP="00172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Szkoły Podstawowej w Rdzawce, 34-700 Rabka-Zdrój, Rdzawka 60</w:t>
      </w:r>
      <w:r w:rsidR="00AE6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Organem prowadzącym w/w </w:t>
      </w:r>
      <w:r w:rsidR="008C28C5"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szkoł</w:t>
      </w:r>
      <w:r w:rsidR="003F4B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y </w:t>
      </w:r>
      <w:r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jest Gmina Rabka-Zdrój.</w:t>
      </w:r>
    </w:p>
    <w:p w:rsid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10D8B" w:rsidRPr="00A10D8B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konkursu może przystąpić:</w:t>
      </w:r>
    </w:p>
    <w:p w:rsidR="00893C94" w:rsidRPr="00A10D8B" w:rsidRDefault="00893C94" w:rsidP="0083473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Nauczyciel mianowany lub dyplomowany, który spełnia łącznie następujące wymagania: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wyższe i tytuł zawodowy magister, magister inżynier lub równorzędny, oraz przygotowanie pedagogiczne i kwalifikacje do zajmowania stanowiska nauczyciela </w:t>
      </w:r>
      <w:r w:rsidR="006D4C21">
        <w:rPr>
          <w:rFonts w:ascii="Times New Roman" w:eastAsia="Times New Roman" w:hAnsi="Times New Roman" w:cs="Times New Roman"/>
          <w:sz w:val="24"/>
          <w:szCs w:val="24"/>
          <w:lang w:eastAsia="pl-PL"/>
        </w:rPr>
        <w:t>w danym przedszkolu l</w:t>
      </w:r>
      <w:r w:rsidR="00356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 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w danej szkole</w:t>
      </w:r>
      <w:r w:rsidR="00E067DB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:rsidR="00E067DB" w:rsidRPr="000C01D2" w:rsidRDefault="00E067D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wyższe i tytuł zawodowy licencjat, inżynier lub równorzędny, oraz przygotowanie pedagogiczne i kwalifikacje do zajmowania stanowiska nauczyciela </w:t>
      </w:r>
      <w:r w:rsidR="00356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danym przedszkolu lub 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w danej szkole podstawowej</w:t>
      </w:r>
      <w:r w:rsidR="00310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wyjątkiem przedszkola specjalnego)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studia wyższe lub studia podyplomowe, z zakresu zarządzania albo kurs kwalifikacyjny z zakresu zarządzania oświatą prowadzony zgodnie z przepisami w sprawie placówek doskonalenia nauczycieli;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 pedagogicznej na stanowisku nauczyciela lub pięcioletni staż pracy dydaktycznej na stanowisku nauczyciela akademickiego;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uzyskał:</w:t>
      </w:r>
    </w:p>
    <w:p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dobrą ocenę pracy w okresie ostatnich pięciu lat pracy lub</w:t>
      </w:r>
    </w:p>
    <w:p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pozytywną ocenę dorobku zawodowego w okresie ostatniego roku albo</w:t>
      </w:r>
    </w:p>
    <w:p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nauczyciela akademickiego – pozytywną ocenę pracy w okresie ostatnich czterech lat pracy w szkole wyższej </w:t>
      </w:r>
    </w:p>
    <w:p w:rsidR="000C01D2" w:rsidRDefault="00893C94" w:rsidP="00B94C61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 przystąpieniem do konkursu na stanowisko dyrektora, a w prz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ypadku, o którym mowa w art. 63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. 11 i 12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14 grudnia 2016 r. – Prawo oświatowe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nie przeprowadzono konkursu – przed powierzeniem stanowiska dyrektora;</w:t>
      </w:r>
    </w:p>
    <w:p w:rsidR="000C01D2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pełnia warunki zdrowotne niezbędne do wykonywania pracy na stanowisku kierowniczym;</w:t>
      </w:r>
    </w:p>
    <w:p w:rsidR="005B642E" w:rsidRPr="00A10D8B" w:rsidRDefault="003F3586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i korzysta z pełni praw publicznych;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był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prawomocnie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karany karą dyscyplinarną, o której mowa w art. 76 ust. 1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stycznia 1982 r. – Karta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 (</w:t>
      </w:r>
      <w:proofErr w:type="spellStart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2018 r. poz. 967</w:t>
      </w:r>
      <w:r w:rsidR="003B6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3B6AB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3B6AB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FD4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przypadku nauczyciela akademickiego – karą dyscyplinarną, o której mowa w art. </w:t>
      </w:r>
      <w:r w:rsidR="00054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276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ustawy </w:t>
      </w:r>
      <w:bookmarkStart w:id="0" w:name="_Hlk795197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D3738">
        <w:rPr>
          <w:rFonts w:ascii="Times New Roman" w:eastAsia="Times New Roman" w:hAnsi="Times New Roman" w:cs="Times New Roman"/>
          <w:sz w:val="24"/>
          <w:szCs w:val="24"/>
          <w:lang w:eastAsia="pl-PL"/>
        </w:rPr>
        <w:t>20 lipca 2018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o szkolnictwie wyższym</w:t>
      </w:r>
      <w:r w:rsidR="000B2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nauce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</w:t>
      </w:r>
      <w:r w:rsidR="00ED37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D3738">
        <w:rPr>
          <w:rFonts w:ascii="Times New Roman" w:eastAsia="Times New Roman" w:hAnsi="Times New Roman" w:cs="Times New Roman"/>
          <w:sz w:val="24"/>
          <w:szCs w:val="24"/>
          <w:lang w:eastAsia="pl-PL"/>
        </w:rPr>
        <w:t>1668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bookmarkEnd w:id="0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), oraz nie toczy się przeciwko niemu postępowanie dyscyplinarne;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był skazany prawomocnym wyrokiem za umyślne przestępstwo lub umyślne przestępstwo skarbowe;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toczy się przeciwko niemu postępowanie o przestępstwo ścigane z oskarżenia publicznego;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był karany zakazem pełnienia funkcji związanych z dysponowaniem środkami publicznymi, o którym mowa w art. 31 ust. 1 pkt 4 ustawy z dnia 17 grudnia 2004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 odpowiedzialności za naruszenie dyscypliny finansów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(</w:t>
      </w:r>
      <w:proofErr w:type="spellStart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</w:t>
      </w:r>
      <w:r w:rsidR="00ED37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D3738">
        <w:rPr>
          <w:rFonts w:ascii="Times New Roman" w:eastAsia="Times New Roman" w:hAnsi="Times New Roman" w:cs="Times New Roman"/>
          <w:sz w:val="24"/>
          <w:szCs w:val="24"/>
          <w:lang w:eastAsia="pl-PL"/>
        </w:rPr>
        <w:t>458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3F3586" w:rsidRPr="00A10D8B" w:rsidRDefault="003F3586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cudzoziemca - posiada znajomość języka polskiego poświadczoną na zasadach określonych w ustawie z dnia 7 października 1999 r. o języku polskim (</w:t>
      </w:r>
      <w:proofErr w:type="spellStart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</w:t>
      </w:r>
      <w:r w:rsid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 2018 r. poz. 931</w:t>
      </w:r>
      <w:r w:rsidR="0033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3331C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3331C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10D8B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C94" w:rsidRPr="00A10D8B" w:rsidRDefault="00893C94" w:rsidP="0083473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 </w:t>
      </w: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niebędąca nauczycielem</w:t>
      </w: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która spełnia łącznie następujące wymagania:</w:t>
      </w:r>
    </w:p>
    <w:p w:rsidR="00893C94" w:rsidRPr="00A10D8B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polskie, z tym że wymóg ten nie dotyczy obywateli państw członkowskich Unii Europejskiej, państw członkowskich Europejskiego Porozumienia o Wolnym Handlu (EFTA) – stron umowy o Europejskim Obszarze Gospodarczym oraz Konfederacji Szwajcarskiej;</w:t>
      </w:r>
    </w:p>
    <w:p w:rsidR="00893C94" w:rsidRPr="00A10D8B" w:rsidRDefault="00E067DB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 i tytuł zawodowy magister, magister inżynier lub równorzędny;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pracy, w tym co najmniej dwuletni staż pracy na stanowisku kierowniczym;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nie toczy się przeciwko niej postępowanie o przestępstwo ścigane z oskarżenia publicznego lub postępowanie dyscyplinarne;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wymagania określone w pkt. 1 </w:t>
      </w:r>
      <w:proofErr w:type="spellStart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067DB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6, 7, 9, 11 i 12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ogłoszenia.</w:t>
      </w:r>
    </w:p>
    <w:p w:rsidR="00A10D8B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C94" w:rsidRPr="00A10D8B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osób przystępujących do konkursu powinny zawierać:</w:t>
      </w:r>
    </w:p>
    <w:p w:rsidR="00893C94" w:rsidRPr="00A10D8B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8B6D11" w:rsidRPr="000C01D2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zasadnienie przystąpienia do konkursu oraz koncepcję funkcjonowania i rozwoju</w:t>
      </w:r>
      <w:r w:rsidR="00AE6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6D11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szkoły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 z opisem przebiegu pracy zawodowej, zawierający w szczególności informację o:</w:t>
      </w:r>
    </w:p>
    <w:p w:rsidR="00A10D8B" w:rsidRDefault="00A10D8B" w:rsidP="0083473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pedagogicznej – w przypadku nauczyciela albo</w:t>
      </w:r>
    </w:p>
    <w:p w:rsidR="00893C94" w:rsidRPr="000C01D2" w:rsidRDefault="00A10D8B" w:rsidP="0083473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dydaktycznej – w przypadku nauczyciela akademickiego, albo</w:t>
      </w:r>
    </w:p>
    <w:p w:rsidR="008B6D11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pracy, w tym stażu pracy na stanowisku kierowniczym – w przypadku osoby niebędącej nauczycielem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6D11" w:rsidRPr="000C01D2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B6D11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zawierające następujące dane osobowe kandydata: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(imiona) i nazwisko,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datę i miejsce urodzenia,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obywatelstwo,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zamieszkania (adres do korespondencji)</w:t>
      </w:r>
      <w:r w:rsid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oświadczone przez kandydata za zgodność z oryginałem kopie dokumentów potwierdzających posiadanie wymaganego sta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 pracy, o którym mowa w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: świadectw pracy, zaświadczeń o zatrudnieniu lub innych dokumentów potwierdzających okres zatrudnienia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oświadczone przez kandydata za zgodność z oryginałem kopie dokumentów potwierdzających posiadanie wymaganego wykształcenia, w tym dyplomu ukończenia studiów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wyższych </w:t>
      </w:r>
      <w:r w:rsidR="00864F6A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świadectwa ukończenia studiów podyplomowych z zakresu zarządzania albo świadectwa ukończenia kursu kwalifikacyjnego z zakresu zarządzania oświatą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6D11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dokumentu potwierdzającego znajomość języka polskiego, o którym mowa w ustawie z dnia 7 października 1999 r. o języku polskim (</w:t>
      </w:r>
      <w:proofErr w:type="spellStart"/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2018 r. poz. 931</w:t>
      </w:r>
      <w:r w:rsidR="00056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056A4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56A4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w przypadku cudzoziemca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oświadczoną przez kandydata za zgodność z oryginałem kopię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lekarskie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przeciwwskazań zdrowotnych do wykonywania pracy na stanowisku kierowniczym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przeciwko kandydatowi nie toczy się postępowanie o przestępstwo ścigane z oskarżenia publicznego lub postępowanie dyscyplinarne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nie był skazany prawomocnym wyrokiem za umyślne przestępstwo lub umyślne przestępstwo skarbowe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nie był karany zakazem pełnienia funkcji związanych z dysponowaniem środkami publicznymi, o którym mowa w art. 31 ust. 1 pkt 4 ustawy z dnia 17 grudnia 2004 r. o odpowiedzialności za naruszenie dyscypliny finansów publicznych 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</w:t>
      </w:r>
      <w:r w:rsidR="00864F6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864F6A">
        <w:rPr>
          <w:rFonts w:ascii="Times New Roman" w:eastAsia="Times New Roman" w:hAnsi="Times New Roman" w:cs="Times New Roman"/>
          <w:sz w:val="24"/>
          <w:szCs w:val="24"/>
          <w:lang w:eastAsia="pl-PL"/>
        </w:rPr>
        <w:t>1458</w:t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95E4A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dopełnieniu obowiązku, o którym mowa w art. 7 ust. 1 i 3a ustawy z dnia 18 października 2006 r. o ujawnianiu informacji o dokumentach organów bezpieczeństwa państwa z lat 1944-1990 oraz treści tych dokumentów (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2017 r. poz. 2186 z 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w przypadku kandydata na dyrektora publicznej szkoły urodzonego przed dniem </w:t>
      </w:r>
      <w:r w:rsid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1 sierpnia 1972 r.</w:t>
      </w:r>
    </w:p>
    <w:p w:rsidR="00A10D8B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aktu nadania stopnia nauczyciela mianowanego lub dyplomowanego – w przypadku nauczyciela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karty oceny pracy lub oceny dorobku zawodowego – w przypadku nauczyciela i nauczyciela akademickiego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świadczenie, że kandydat nie był 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prawomocnie u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karany karą dyscyplinarną, o której mowa w art. 76 ust. 1 ustawy z dnia 26 stycznia 1982 r. – Karta Nauczyciela 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2018 r. poz. 967</w:t>
      </w:r>
      <w:r w:rsid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art. </w:t>
      </w:r>
      <w:r w:rsid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>276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</w:t>
      </w:r>
      <w:r w:rsidR="00D975A5" w:rsidRP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20 lipca 2018 r. – Prawo </w:t>
      </w:r>
      <w:r w:rsid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975A5" w:rsidRP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szkolnictwie wyższym i nauce (Dz. U. z 2018 r. poz. 1668 z </w:t>
      </w:r>
      <w:proofErr w:type="spellStart"/>
      <w:r w:rsidR="00D975A5" w:rsidRP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975A5" w:rsidRP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nauczyciela i nauczyciela akademickiego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</w:t>
      </w:r>
      <w:r w:rsidR="00B11F0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kandydat ma pełną zdolność do czynności prawnych i ko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rzysta z pełni praw publicznych.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9640C" w:rsidRPr="00D975A5" w:rsidRDefault="0009640C" w:rsidP="0009640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sporządzone osobiście przez kandydata dokumenty winny być opatrzone datą 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własnoręcznie podpisane.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żądanie 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organu prowadzącego </w:t>
      </w:r>
      <w:r w:rsidR="000964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publiczne 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</w:t>
      </w:r>
      <w:r w:rsidR="000964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podstawow</w:t>
      </w:r>
      <w:r w:rsidR="000964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kandydat jest obowiązany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przedłożyć oryginały dokumentów, </w:t>
      </w:r>
      <w:r w:rsid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kopie zawiera oferta.</w:t>
      </w:r>
    </w:p>
    <w:p w:rsidR="00893C94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na składanych dokumentach widnieją różne nazwiska, należy dołączyć stosowne dokumenty potwierdzające ich zmianę.</w:t>
      </w:r>
    </w:p>
    <w:p w:rsidR="00311840" w:rsidRPr="0083473C" w:rsidRDefault="00311840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 oświadczenie o wyrażeniu zgody na przetwarzanie danych osobowych kandydata.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975A5" w:rsidRPr="00D975A5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Oferty należy składać w zamkniętych kopertach z podanym adresem zwrotnym</w:t>
      </w:r>
      <w:r w:rsidR="00E81A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 numerem telefonu</w:t>
      </w:r>
      <w:r w:rsidR="00B94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97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dopiskiem:</w:t>
      </w:r>
      <w:r w:rsidRPr="008347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 </w:t>
      </w:r>
    </w:p>
    <w:p w:rsidR="00D975A5" w:rsidRDefault="00D975A5" w:rsidP="00D975A5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- „Konkurs na kandydata na stanowisko dyrektora Szkoły Podstawowej w Ponicach” lub</w:t>
      </w:r>
    </w:p>
    <w:p w:rsidR="00893C94" w:rsidRPr="00AE6C2E" w:rsidRDefault="00D975A5" w:rsidP="00AE6C2E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- „Konkurs na kandydata na stanowisko dyrektora Szkoły Podstawowej w Rdzawce” </w:t>
      </w:r>
      <w:r w:rsidR="00893C94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D5265" w:rsidRPr="0083473C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w terminie do dnia </w:t>
      </w:r>
      <w:r w:rsidR="00AE6C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17</w:t>
      </w:r>
      <w:r w:rsidR="008C28C5"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AE6C2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czerwca</w:t>
      </w:r>
      <w:r w:rsidR="00D975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2019</w:t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r. do godz. 15</w:t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vertAlign w:val="superscript"/>
          <w:lang w:eastAsia="pl-PL"/>
        </w:rPr>
        <w:t>00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Sekretariacie Urzędu Miejskiego </w:t>
      </w:r>
      <w:r w:rsidR="0083473C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Rabce-Zdroju, pok. Nr 1 lub pocztą na adres: Urząd Miejski w Rab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ce-Zdroju, 34-700 Rabka-Zdrój, </w:t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Parkowa 2 (decyduje data wpływu oferty do Ur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zędu Miejskiego w Rabce-Zdroju).</w:t>
      </w:r>
    </w:p>
    <w:p w:rsidR="00311840" w:rsidRPr="0083473C" w:rsidRDefault="00DD5265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Dopuszcza się składanie ofert w postaci elektronicznej opatrzonych kwalifikowanym podpisem elektronicznym albo podpisem potwierdzonym profilem zaufanym </w:t>
      </w:r>
      <w:proofErr w:type="spellStart"/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ePUAP</w:t>
      </w:r>
      <w:proofErr w:type="spellEnd"/>
      <w:r w:rsidR="00F24A5D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zawierających elektroniczne kopie dokumentów wymaganych jako załączniki do oferty.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Oferty, które wpłyną do Urzędu po upływie w/w terminu nie będą rozpatrywane.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 przeprowadzi komisja konkursowa powołana przez Burmistrza Rabki-Zdroju. 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terminie i miejscu przeprowadzenia postępowania konkursowego kandydaci zostaną powiadomieni indywidualnie w formie pisemnej.</w:t>
      </w:r>
    </w:p>
    <w:p w:rsidR="00893C94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</w:t>
      </w:r>
    </w:p>
    <w:p w:rsidR="00335DDC" w:rsidRDefault="00335DDC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EF3DE3" w:rsidP="00EF3DE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BURMISTRZ</w:t>
      </w:r>
    </w:p>
    <w:p w:rsidR="00EF3DE3" w:rsidRDefault="00EF3DE3" w:rsidP="00EF3DE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/-/ mgr Leszek Świder</w:t>
      </w: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E6C2E" w:rsidRDefault="00AE6C2E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66D64" w:rsidRPr="00A45E5D" w:rsidRDefault="00F66D64" w:rsidP="00A45E5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45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KLAUZA INFORMACYJNA O PRZETWARZANIU DANYCH OSOBOWYCH</w:t>
      </w:r>
    </w:p>
    <w:p w:rsidR="00F66D64" w:rsidRDefault="00F66D6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057F" w:rsidRPr="0015057F" w:rsidRDefault="00F66D64" w:rsidP="001505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15057F" w:rsidRPr="0015057F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15057F" w:rsidRPr="0015057F">
        <w:rPr>
          <w:rFonts w:ascii="Times New Roman" w:hAnsi="Times New Roman" w:cs="Times New Roman"/>
          <w:color w:val="000000"/>
          <w:sz w:val="24"/>
          <w:szCs w:val="24"/>
        </w:rPr>
        <w:t>publ</w:t>
      </w:r>
      <w:proofErr w:type="spellEnd"/>
      <w:r w:rsidR="0015057F" w:rsidRPr="0015057F">
        <w:rPr>
          <w:rFonts w:ascii="Times New Roman" w:hAnsi="Times New Roman" w:cs="Times New Roman"/>
          <w:color w:val="000000"/>
          <w:sz w:val="24"/>
          <w:szCs w:val="24"/>
        </w:rPr>
        <w:t>. Dz. Urz. UE L Nr 119, s. 1 informujemy, iż: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Administratorem Pani/Pana danych osobowych jest Gmina Rabka-Zdrój  (ul. Parkowa 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34-700 Rabka-Zdrój, telefon kontaktowy: 18 2692000).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Inspektorem Ochrony Danych pod adresem e-mail: </w:t>
      </w:r>
      <w:hyperlink r:id="rId5" w:history="1">
        <w:r w:rsidRPr="0015057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inspektor@cbi24.pl</w:t>
        </w:r>
      </w:hyperlink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F161A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Dane osobowe będą przetwarzane w celu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przeprowadzenia postępowania konkursowego na stanowisko dyrektora: Szkoły Podstawowej w Ponicach</w:t>
      </w:r>
      <w:r w:rsidR="009F16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 Podstawowej w Rdzawce</w:t>
      </w:r>
      <w:r w:rsidR="009F16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bookmarkStart w:id="1" w:name="_GoBack"/>
      <w:bookmarkEnd w:id="1"/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Dane osobowe będą przetwarzane przez okres niezbędny do realizacji w</w:t>
      </w:r>
      <w:r w:rsidR="00A45E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</w:t>
      </w:r>
      <w:r w:rsidR="004514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uwzględnieniem okresów przechowywania określonych w przepisach odrębnych, w tym przepisów archiwalnych.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Podstawą prawną przetwarzania danych jest art. 6 ust. 1 lit. c) w</w:t>
      </w:r>
      <w:r w:rsidR="004514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Rozporządzenia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63 ust. 10 ustawy z dnia 14 grudnia 2016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oświatowe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Dz.U. z 2018 r. poz. 996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proofErr w:type="spellStart"/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oraz rozporządzeni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Ministra Edukacji Narodowej z dnia 11 sierpnia 2017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regulaminu konkursu na stanowisko dyrektora publicznego przedszkola, publicznej szkoły podstawowej, publicznej szkoły ponadpodstawowej lub publicznej placówki oraz trybu pracy komisji konkursowej (Dz.U. z 2017 r. poz. 1587).</w:t>
      </w:r>
    </w:p>
    <w:p w:rsid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Odbiorcami Pani/Pana danych będą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podmioty, które na podstawie zawartych umów przetwarzają dane osobowe w imieniu Administratora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podmioty uprawnione przepisami prawa.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Osoba, której dane dotyczą ma prawo do: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wniesienia skargi do organu nadzorczego w przypadku gdy przetwarzanie danych odbywa się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z naruszeniem przepisów powyższego rozporządzenia tj. Prezesa Ochrony Danych Osobowych, ul. Stawki 2, 00-193 Warszawa.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Ponadto informujemy, iż w związku z przetwarzaniem Pani/Pana danych osobowych nie podlega Pan/Pani decyzjom, które się opierają wyłącznie na zautomatyzowanym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przetwarzaniu, w tym profilowaniu, o czym stanowi art. 22 ogólnego rozporządzenia o ochronie danych osobowych.</w:t>
      </w:r>
    </w:p>
    <w:p w:rsidR="00F66D64" w:rsidRDefault="00F66D64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5DDC" w:rsidRPr="000C01D2" w:rsidRDefault="00335DDC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8114B" w:rsidRPr="000C01D2" w:rsidRDefault="00E8114B" w:rsidP="00E8114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8114B" w:rsidRPr="000C01D2" w:rsidSect="00AE6C2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4D60"/>
    <w:multiLevelType w:val="multilevel"/>
    <w:tmpl w:val="DAD0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C1905"/>
    <w:multiLevelType w:val="hybridMultilevel"/>
    <w:tmpl w:val="C414E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0123"/>
    <w:multiLevelType w:val="hybridMultilevel"/>
    <w:tmpl w:val="CF36D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5800"/>
    <w:multiLevelType w:val="hybridMultilevel"/>
    <w:tmpl w:val="81D8D978"/>
    <w:lvl w:ilvl="0" w:tplc="87C8A8C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20D0"/>
    <w:multiLevelType w:val="hybridMultilevel"/>
    <w:tmpl w:val="01BC08B0"/>
    <w:lvl w:ilvl="0" w:tplc="2800084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E15ED"/>
    <w:multiLevelType w:val="hybridMultilevel"/>
    <w:tmpl w:val="02FA94AA"/>
    <w:lvl w:ilvl="0" w:tplc="6C4618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16079"/>
    <w:multiLevelType w:val="hybridMultilevel"/>
    <w:tmpl w:val="B888ACDE"/>
    <w:lvl w:ilvl="0" w:tplc="A18C10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E5A53"/>
    <w:multiLevelType w:val="hybridMultilevel"/>
    <w:tmpl w:val="6DFCF420"/>
    <w:lvl w:ilvl="0" w:tplc="E00E2B3E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2BCA"/>
    <w:multiLevelType w:val="hybridMultilevel"/>
    <w:tmpl w:val="07F80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C6A4D"/>
    <w:multiLevelType w:val="hybridMultilevel"/>
    <w:tmpl w:val="ADFC1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C402F"/>
    <w:multiLevelType w:val="hybridMultilevel"/>
    <w:tmpl w:val="B4A6F054"/>
    <w:lvl w:ilvl="0" w:tplc="B1DCC1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21A1B"/>
    <w:multiLevelType w:val="hybridMultilevel"/>
    <w:tmpl w:val="73A63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D7D4B"/>
    <w:multiLevelType w:val="hybridMultilevel"/>
    <w:tmpl w:val="18AAA0FA"/>
    <w:lvl w:ilvl="0" w:tplc="5592239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94"/>
    <w:rsid w:val="00054110"/>
    <w:rsid w:val="00056A4F"/>
    <w:rsid w:val="0009640C"/>
    <w:rsid w:val="000B2A3D"/>
    <w:rsid w:val="000C01D2"/>
    <w:rsid w:val="0015057F"/>
    <w:rsid w:val="001725B7"/>
    <w:rsid w:val="001C4AA7"/>
    <w:rsid w:val="0020578A"/>
    <w:rsid w:val="00205ECE"/>
    <w:rsid w:val="00282F60"/>
    <w:rsid w:val="00285197"/>
    <w:rsid w:val="003104D5"/>
    <w:rsid w:val="00311840"/>
    <w:rsid w:val="003331CF"/>
    <w:rsid w:val="00335DDC"/>
    <w:rsid w:val="00356954"/>
    <w:rsid w:val="003B6AB8"/>
    <w:rsid w:val="003F3586"/>
    <w:rsid w:val="003F4BC5"/>
    <w:rsid w:val="004514F8"/>
    <w:rsid w:val="00473866"/>
    <w:rsid w:val="00531C60"/>
    <w:rsid w:val="005A312D"/>
    <w:rsid w:val="005B642E"/>
    <w:rsid w:val="00605C10"/>
    <w:rsid w:val="00607913"/>
    <w:rsid w:val="006456CE"/>
    <w:rsid w:val="006D4C21"/>
    <w:rsid w:val="00712C4F"/>
    <w:rsid w:val="007B38B1"/>
    <w:rsid w:val="0083473C"/>
    <w:rsid w:val="00864F6A"/>
    <w:rsid w:val="00893C94"/>
    <w:rsid w:val="008B6D11"/>
    <w:rsid w:val="008C28C5"/>
    <w:rsid w:val="008E4402"/>
    <w:rsid w:val="00910989"/>
    <w:rsid w:val="00932183"/>
    <w:rsid w:val="00973344"/>
    <w:rsid w:val="00995E4A"/>
    <w:rsid w:val="009A687C"/>
    <w:rsid w:val="009F161A"/>
    <w:rsid w:val="00A10D8B"/>
    <w:rsid w:val="00A32F63"/>
    <w:rsid w:val="00A45E5D"/>
    <w:rsid w:val="00AE6C2E"/>
    <w:rsid w:val="00AF44D9"/>
    <w:rsid w:val="00B11F0D"/>
    <w:rsid w:val="00B35068"/>
    <w:rsid w:val="00B60AFA"/>
    <w:rsid w:val="00B94C61"/>
    <w:rsid w:val="00BE5A71"/>
    <w:rsid w:val="00BF5F06"/>
    <w:rsid w:val="00C03DFE"/>
    <w:rsid w:val="00CC2FCF"/>
    <w:rsid w:val="00D975A5"/>
    <w:rsid w:val="00DD5265"/>
    <w:rsid w:val="00E067DB"/>
    <w:rsid w:val="00E763F8"/>
    <w:rsid w:val="00E8114B"/>
    <w:rsid w:val="00E81AD4"/>
    <w:rsid w:val="00E9337E"/>
    <w:rsid w:val="00ED3738"/>
    <w:rsid w:val="00EF3DE3"/>
    <w:rsid w:val="00F24A5D"/>
    <w:rsid w:val="00F66D64"/>
    <w:rsid w:val="00FB3205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22AF"/>
  <w15:chartTrackingRefBased/>
  <w15:docId w15:val="{B470A10E-48D6-4893-8E6A-6269BB82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93C94"/>
    <w:rPr>
      <w:i/>
      <w:iCs/>
    </w:rPr>
  </w:style>
  <w:style w:type="character" w:styleId="Pogrubienie">
    <w:name w:val="Strong"/>
    <w:basedOn w:val="Domylnaczcionkaakapitu"/>
    <w:uiPriority w:val="22"/>
    <w:qFormat/>
    <w:rsid w:val="00893C94"/>
    <w:rPr>
      <w:b/>
      <w:bCs/>
    </w:rPr>
  </w:style>
  <w:style w:type="paragraph" w:styleId="Akapitzlist">
    <w:name w:val="List Paragraph"/>
    <w:basedOn w:val="Normalny"/>
    <w:uiPriority w:val="34"/>
    <w:qFormat/>
    <w:rsid w:val="005B64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3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5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5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58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505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7</Pages>
  <Words>1854</Words>
  <Characters>11128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Filas</dc:creator>
  <cp:keywords/>
  <dc:description/>
  <cp:lastModifiedBy>Urszula Filas</cp:lastModifiedBy>
  <cp:revision>38</cp:revision>
  <cp:lastPrinted>2019-05-29T12:15:00Z</cp:lastPrinted>
  <dcterms:created xsi:type="dcterms:W3CDTF">2018-06-22T15:35:00Z</dcterms:created>
  <dcterms:modified xsi:type="dcterms:W3CDTF">2019-05-31T08:48:00Z</dcterms:modified>
</cp:coreProperties>
</file>