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36" w:rsidRPr="002B0942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B0A5572" wp14:editId="067CD5CD">
            <wp:simplePos x="0" y="0"/>
            <wp:positionH relativeFrom="column">
              <wp:posOffset>-223520</wp:posOffset>
            </wp:positionH>
            <wp:positionV relativeFrom="paragraph">
              <wp:posOffset>-102235</wp:posOffset>
            </wp:positionV>
            <wp:extent cx="971550" cy="981075"/>
            <wp:effectExtent l="19050" t="0" r="0" b="0"/>
            <wp:wrapTight wrapText="bothSides">
              <wp:wrapPolygon edited="0">
                <wp:start x="-424" y="0"/>
                <wp:lineTo x="-424" y="21390"/>
                <wp:lineTo x="21600" y="21390"/>
                <wp:lineTo x="21600" y="0"/>
                <wp:lineTo x="-424" y="0"/>
              </wp:wrapPolygon>
            </wp:wrapTight>
            <wp:docPr id="4" name="Obraz 4" descr="Znalezione obrazy dla zapytania logo pttk d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logo pttk do pobran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7E22D5C9" wp14:editId="197088B1">
            <wp:simplePos x="0" y="0"/>
            <wp:positionH relativeFrom="column">
              <wp:posOffset>5224780</wp:posOffset>
            </wp:positionH>
            <wp:positionV relativeFrom="paragraph">
              <wp:posOffset>-149860</wp:posOffset>
            </wp:positionV>
            <wp:extent cx="685800" cy="1028700"/>
            <wp:effectExtent l="19050" t="0" r="0" b="0"/>
            <wp:wrapTight wrapText="bothSides">
              <wp:wrapPolygon edited="0">
                <wp:start x="-600" y="0"/>
                <wp:lineTo x="-600" y="21200"/>
                <wp:lineTo x="21600" y="21200"/>
                <wp:lineTo x="21600" y="0"/>
                <wp:lineTo x="-600" y="0"/>
              </wp:wrapPolygon>
            </wp:wrapTight>
            <wp:docPr id="1" name="Obraz 1" descr="PrzejdÅº do strony internetowej - Gmina Rabka-ZdrÃ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Åº do strony internetowej - Gmina Rabka-ZdrÃ³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936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 xml:space="preserve">POLSKIE TOWARZYSTWO </w:t>
      </w:r>
      <w:r w:rsidRPr="00BA0C54">
        <w:rPr>
          <w:rFonts w:ascii="Times New Roman" w:hAnsi="Times New Roman" w:cs="Times New Roman"/>
          <w:b/>
          <w:bCs/>
          <w:sz w:val="24"/>
          <w:szCs w:val="24"/>
        </w:rPr>
        <w:br/>
        <w:t>TURYSTYCZNO KRAJOZNAWCZE</w:t>
      </w: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ODDZIAŁ RABKA WRAZ Z URZĘDEM MIEJSKIM W RABCE-ZDROJU</w:t>
      </w: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ZAPRASZAJĄ DO ZWIEDZANIA</w:t>
      </w: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RABKI I OKOLIC Z PRZEWODNIKIEM</w:t>
      </w:r>
    </w:p>
    <w:p w:rsidR="006E0936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153D" w:rsidRDefault="0049153D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153D" w:rsidRPr="00BA0C54" w:rsidRDefault="0049153D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C54">
        <w:rPr>
          <w:rFonts w:ascii="Times New Roman" w:hAnsi="Times New Roman" w:cs="Times New Roman"/>
          <w:b/>
          <w:sz w:val="24"/>
          <w:szCs w:val="24"/>
        </w:rPr>
        <w:t xml:space="preserve">Celem akcji </w:t>
      </w:r>
      <w:r w:rsidRPr="00BA0C54">
        <w:rPr>
          <w:rFonts w:ascii="Times New Roman" w:hAnsi="Times New Roman" w:cs="Times New Roman"/>
          <w:b/>
          <w:bCs/>
          <w:sz w:val="24"/>
          <w:szCs w:val="24"/>
        </w:rPr>
        <w:t>„Rabka z przewodnikiem”</w:t>
      </w:r>
      <w:r w:rsidRPr="00BA0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0C54">
        <w:rPr>
          <w:rFonts w:ascii="Times New Roman" w:hAnsi="Times New Roman" w:cs="Times New Roman"/>
          <w:b/>
          <w:sz w:val="24"/>
          <w:szCs w:val="24"/>
        </w:rPr>
        <w:t>jest:</w:t>
      </w:r>
    </w:p>
    <w:p w:rsidR="006E0936" w:rsidRPr="00BA0C54" w:rsidRDefault="006E0936" w:rsidP="0049153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przybliżenie odwiedzającym i wczasowiczom walorów krajobrazowych, historycznych, kulturowych, uzdrowiskowych Rabki i jej okolic, </w:t>
      </w: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popularyzacja turystyki pieszej,</w:t>
      </w: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integracja osób z różnych środowisk wokół turystyki,</w:t>
      </w: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pobudzanie do aktywnego wypoczynku na świeżym powietrzu.</w:t>
      </w:r>
    </w:p>
    <w:p w:rsidR="006E0936" w:rsidRPr="00BA0C54" w:rsidRDefault="006E0936" w:rsidP="0049153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C54">
        <w:rPr>
          <w:rFonts w:ascii="Times New Roman" w:hAnsi="Times New Roman" w:cs="Times New Roman"/>
          <w:b/>
          <w:sz w:val="24"/>
          <w:szCs w:val="24"/>
        </w:rPr>
        <w:t>Zasady uczestnictwa:</w:t>
      </w:r>
    </w:p>
    <w:p w:rsidR="006E0936" w:rsidRPr="00BA0C54" w:rsidRDefault="006E0936" w:rsidP="0049153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936" w:rsidRPr="00BA0C54" w:rsidRDefault="006E0936" w:rsidP="0049153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bCs/>
          <w:sz w:val="24"/>
          <w:szCs w:val="24"/>
        </w:rPr>
        <w:t>Akcja „Rabka z przewodnikiem” ma charakter niekomercyjny. Jest prowadzona nieodpłatnie i przeznaczona dla: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osób indywidualnych, grup zorganizowanych, dzieci pod opieką osób dorosłych, które chcą poznawać walory turystyczne Rabki i jej najbliższych okolic, 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lubiących grupowe piesze wędrówki,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chcących poznawać przyrodę i ją szanować,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przestrzegających zasad kultury na szlaku, 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chętnych do wzajemnego poznawania się,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przestrzegających zasad bezpieczeństwa podczas wędrówek pieszych.</w:t>
      </w:r>
    </w:p>
    <w:p w:rsidR="0049153D" w:rsidRDefault="004915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6E0936" w:rsidRPr="00BA0C54" w:rsidRDefault="006E0936" w:rsidP="0049153D">
      <w:pPr>
        <w:spacing w:after="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Przebieg akcji</w:t>
      </w:r>
      <w:r w:rsidRPr="00BA0C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936" w:rsidRPr="00BA0C54" w:rsidRDefault="006E0936" w:rsidP="0049153D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0936" w:rsidRPr="0049153D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Terminy i trasy wycieczek zostaną upowszechnione w formie informacji umieszczonych na tablicach ogłoszeń PTTK i Urzędu Miejskiego oraz na stronach internetowych organizatorów.</w:t>
      </w:r>
    </w:p>
    <w:p w:rsidR="0049153D" w:rsidRPr="00BA0C54" w:rsidRDefault="0049153D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 wycieczki może ulec zmianie ze względu na stan i charakter grupy oraz warunki pogodowe. 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Uczestnicy spotykają się w podanych w ogłoszeniach terminach i miejscach bez względu na pogodę 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Uczestnicy powinni zaopatrzyć się w niezbędny ekwipunek (obuwie turystyczne, odpowiednie ubranie, wodę, prowiant)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Każdy uczestnik lub grupa osób biorąca udział w Akcji „Rabka z przewodnikiem” czyni to na własną odpowiedzialność i ryzyko.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Każdy uczestnik jest zobowiązany do podporządkowania się na trasie poleceniom Przewodnika.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bCs/>
          <w:sz w:val="24"/>
          <w:szCs w:val="24"/>
        </w:rPr>
        <w:t>Organizator nie bierze odpowiedzialności</w:t>
      </w:r>
      <w:r w:rsidRPr="00BA0C54">
        <w:rPr>
          <w:rFonts w:ascii="Times New Roman" w:hAnsi="Times New Roman" w:cs="Times New Roman"/>
          <w:sz w:val="24"/>
          <w:szCs w:val="24"/>
        </w:rPr>
        <w:t xml:space="preserve"> za ewentualne wypadki oraz szkody powstałe nie z winy organizatora</w:t>
      </w:r>
      <w:r w:rsidR="0049153D">
        <w:rPr>
          <w:rFonts w:ascii="Times New Roman" w:hAnsi="Times New Roman" w:cs="Times New Roman"/>
          <w:sz w:val="24"/>
          <w:szCs w:val="24"/>
        </w:rPr>
        <w:t>.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Każdy uczestnik wycieczki winien być indywidualnie ubezpieczony od następstw nieszczęśliwych wypadków (NNW). Członkowie PTTK z opłaconą składką za rok 2018 są ubezpieczeni zbiorowo przez ZG PTTK.</w:t>
      </w:r>
    </w:p>
    <w:p w:rsidR="006E0936" w:rsidRPr="00BA0C54" w:rsidRDefault="006E0936" w:rsidP="0049153D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W razie potrzeby należy kontaktować się z Grupą Podhalańską GOPR w Rabce-Zdroju pod numerem telefonu: </w:t>
      </w:r>
      <w:r w:rsidRPr="00BA0C54">
        <w:rPr>
          <w:rFonts w:ascii="Times New Roman" w:hAnsi="Times New Roman" w:cs="Times New Roman"/>
          <w:bCs/>
          <w:sz w:val="24"/>
          <w:szCs w:val="24"/>
        </w:rPr>
        <w:t>18-267-68-80</w:t>
      </w:r>
      <w:r w:rsidRPr="00BA0C54">
        <w:rPr>
          <w:rFonts w:ascii="Times New Roman" w:hAnsi="Times New Roman" w:cs="Times New Roman"/>
          <w:sz w:val="24"/>
          <w:szCs w:val="24"/>
        </w:rPr>
        <w:t xml:space="preserve"> lub </w:t>
      </w:r>
      <w:r w:rsidRPr="00BA0C54">
        <w:rPr>
          <w:rFonts w:ascii="Times New Roman" w:hAnsi="Times New Roman" w:cs="Times New Roman"/>
          <w:bCs/>
          <w:sz w:val="24"/>
          <w:szCs w:val="24"/>
        </w:rPr>
        <w:t>985.</w:t>
      </w:r>
    </w:p>
    <w:p w:rsidR="006E0936" w:rsidRPr="00BA0C54" w:rsidRDefault="006E0936" w:rsidP="0049153D">
      <w:pPr>
        <w:pStyle w:val="Akapitzlist"/>
        <w:spacing w:after="0" w:line="36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936" w:rsidRDefault="006E0936" w:rsidP="0049153D">
      <w:pPr>
        <w:pStyle w:val="Akapitzlist"/>
        <w:spacing w:after="0" w:line="360" w:lineRule="auto"/>
        <w:ind w:left="2160" w:hanging="1451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bCs/>
          <w:sz w:val="24"/>
          <w:szCs w:val="24"/>
        </w:rPr>
        <w:t>Uwaga! Ostateczna interpretacja regulaminu należy do organizatora</w:t>
      </w:r>
    </w:p>
    <w:p w:rsidR="004D156D" w:rsidRPr="009616E0" w:rsidRDefault="004D156D" w:rsidP="0049153D">
      <w:pPr>
        <w:spacing w:line="360" w:lineRule="auto"/>
        <w:rPr>
          <w:sz w:val="24"/>
          <w:szCs w:val="24"/>
        </w:rPr>
      </w:pPr>
    </w:p>
    <w:sectPr w:rsidR="004D156D" w:rsidRPr="009616E0" w:rsidSect="00E338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1AC3"/>
    <w:multiLevelType w:val="hybridMultilevel"/>
    <w:tmpl w:val="62A6D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11B"/>
    <w:multiLevelType w:val="hybridMultilevel"/>
    <w:tmpl w:val="E5720DAC"/>
    <w:lvl w:ilvl="0" w:tplc="04A80E12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B6570E"/>
    <w:multiLevelType w:val="hybridMultilevel"/>
    <w:tmpl w:val="E8744F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D21799"/>
    <w:multiLevelType w:val="hybridMultilevel"/>
    <w:tmpl w:val="E8744F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36"/>
    <w:rsid w:val="0049153D"/>
    <w:rsid w:val="004D156D"/>
    <w:rsid w:val="006E0936"/>
    <w:rsid w:val="007A7044"/>
    <w:rsid w:val="009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0508E-FADB-4C18-8F2A-72AA8C7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CZYSZCZON</dc:creator>
  <cp:keywords/>
  <dc:description/>
  <cp:lastModifiedBy>alf10</cp:lastModifiedBy>
  <cp:revision>2</cp:revision>
  <dcterms:created xsi:type="dcterms:W3CDTF">2019-06-12T18:59:00Z</dcterms:created>
  <dcterms:modified xsi:type="dcterms:W3CDTF">2019-06-12T18:59:00Z</dcterms:modified>
</cp:coreProperties>
</file>