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F36" w:rsidRPr="008E0D93" w:rsidRDefault="00391F36" w:rsidP="00391F36">
      <w:bookmarkStart w:id="1" w:name="_Hlk3375853"/>
      <w:bookmarkStart w:id="2" w:name="_GoBack"/>
      <w:bookmarkEnd w:id="2"/>
    </w:p>
    <w:p w:rsidR="00391F36" w:rsidRPr="008E0D93" w:rsidRDefault="00391F36" w:rsidP="00391F36">
      <w:pPr>
        <w:spacing w:before="100" w:beforeAutospacing="1" w:after="100" w:afterAutospacing="1"/>
        <w:jc w:val="both"/>
        <w:rPr>
          <w:rFonts w:cs="Arial"/>
        </w:rPr>
      </w:pPr>
    </w:p>
    <w:p w:rsidR="00391F36" w:rsidRPr="008E0D93" w:rsidRDefault="00391F36" w:rsidP="00391F36">
      <w:pPr>
        <w:spacing w:before="100" w:beforeAutospacing="1" w:after="100" w:afterAutospacing="1"/>
        <w:jc w:val="both"/>
        <w:rPr>
          <w:rFonts w:cs="Arial"/>
        </w:rPr>
      </w:pPr>
    </w:p>
    <w:p w:rsidR="00391F36" w:rsidRPr="008E0D93" w:rsidRDefault="00391F36" w:rsidP="00391F36">
      <w:pPr>
        <w:spacing w:before="100" w:beforeAutospacing="1" w:after="100" w:afterAutospacing="1"/>
        <w:jc w:val="both"/>
        <w:rPr>
          <w:rFonts w:cs="Arial"/>
        </w:rPr>
      </w:pPr>
    </w:p>
    <w:p w:rsidR="00391F36" w:rsidRPr="008E0D93" w:rsidRDefault="00391F36" w:rsidP="00391F36">
      <w:pPr>
        <w:spacing w:before="100" w:beforeAutospacing="1" w:after="100" w:afterAutospacing="1"/>
        <w:jc w:val="both"/>
        <w:rPr>
          <w:rFonts w:cs="Arial"/>
        </w:rPr>
      </w:pPr>
    </w:p>
    <w:p w:rsidR="00391F36" w:rsidRPr="008E0D93" w:rsidRDefault="00391F36" w:rsidP="00391F36">
      <w:pPr>
        <w:spacing w:before="100" w:beforeAutospacing="1" w:after="100" w:afterAutospacing="1"/>
        <w:jc w:val="both"/>
        <w:rPr>
          <w:rFonts w:cs="Arial"/>
        </w:rPr>
      </w:pPr>
    </w:p>
    <w:p w:rsidR="00391F36" w:rsidRPr="008E0D93" w:rsidRDefault="00391F36" w:rsidP="00391F36">
      <w:pPr>
        <w:spacing w:before="100" w:beforeAutospacing="1" w:after="100" w:afterAutospacing="1"/>
        <w:jc w:val="both"/>
        <w:rPr>
          <w:rFonts w:cs="Arial"/>
        </w:rPr>
      </w:pPr>
      <w:r w:rsidRPr="008E0D9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A5F0532" wp14:editId="0A573286">
                <wp:simplePos x="0" y="0"/>
                <wp:positionH relativeFrom="column">
                  <wp:posOffset>-1737770</wp:posOffset>
                </wp:positionH>
                <wp:positionV relativeFrom="paragraph">
                  <wp:posOffset>399062</wp:posOffset>
                </wp:positionV>
                <wp:extent cx="11555753" cy="7520197"/>
                <wp:effectExtent l="1085850" t="1238250" r="941070" b="1071880"/>
                <wp:wrapNone/>
                <wp:docPr id="61" name="Równoległobo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01349">
                          <a:off x="0" y="0"/>
                          <a:ext cx="11555753" cy="7520197"/>
                        </a:xfrm>
                        <a:prstGeom prst="parallelogram">
                          <a:avLst>
                            <a:gd name="adj" fmla="val 32023"/>
                          </a:avLst>
                        </a:prstGeom>
                        <a:solidFill>
                          <a:srgbClr val="0070C0">
                            <a:alpha val="30196"/>
                          </a:srgbClr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Left"/>
                          <a:lightRig rig="legacyFlat3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0070C0"/>
                          </a:extrusionClr>
                          <a:contourClr>
                            <a:srgbClr val="0070C0"/>
                          </a:contourClr>
                        </a:sp3d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type w14:anchorId="17474672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Równoległobok 29" o:spid="_x0000_s1026" type="#_x0000_t7" style="position:absolute;margin-left:-136.85pt;margin-top:31.4pt;width:909.9pt;height:592.15pt;rotation:1530647fd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" adj="4501" fillcolor="#0070c0">
                <v:fill opacity="19789f"/>
                <o:extrusion v:ext="view" color="#0070c0" on="t" viewpoint="-34.72222mm" viewpointorigin="-.5" skewangle="-45" lightposition="-50000" lightposition2="50000"/>
              </v:shape>
            </w:pict>
          </mc:Fallback>
        </mc:AlternateContent>
      </w:r>
    </w:p>
    <w:p w:rsidR="00391F36" w:rsidRPr="008E0D93" w:rsidRDefault="00391F36" w:rsidP="00391F36">
      <w:pPr>
        <w:ind w:left="2694"/>
        <w:jc w:val="center"/>
        <w:rPr>
          <w:rFonts w:cs="Arial"/>
          <w:b/>
          <w:sz w:val="28"/>
        </w:rPr>
      </w:pPr>
    </w:p>
    <w:p w:rsidR="00391F36" w:rsidRPr="008E0D93" w:rsidRDefault="00391F36" w:rsidP="00391F36">
      <w:pPr>
        <w:ind w:left="2694"/>
        <w:jc w:val="center"/>
        <w:rPr>
          <w:rFonts w:cs="Arial"/>
          <w:b/>
          <w:sz w:val="28"/>
        </w:rPr>
      </w:pPr>
    </w:p>
    <w:p w:rsidR="00391F36" w:rsidRPr="008E0D93" w:rsidRDefault="00391F36" w:rsidP="00391F36">
      <w:pPr>
        <w:ind w:left="2694"/>
        <w:jc w:val="center"/>
        <w:rPr>
          <w:rFonts w:cs="Arial"/>
          <w:b/>
          <w:sz w:val="28"/>
        </w:rPr>
      </w:pPr>
    </w:p>
    <w:p w:rsidR="00391F36" w:rsidRPr="008E0D93" w:rsidRDefault="00B12E48" w:rsidP="00391F36">
      <w:pPr>
        <w:ind w:left="1134"/>
        <w:jc w:val="center"/>
        <w:rPr>
          <w:rFonts w:cs="Arial"/>
          <w:b/>
          <w:color w:val="FFFFFF" w:themeColor="background1"/>
          <w:sz w:val="56"/>
        </w:rPr>
      </w:pPr>
      <w:r w:rsidRPr="008E0D93">
        <w:rPr>
          <w:rFonts w:cs="Arial"/>
          <w:b/>
          <w:color w:val="FFFFFF" w:themeColor="background1"/>
          <w:sz w:val="56"/>
        </w:rPr>
        <w:t>P</w:t>
      </w:r>
      <w:r w:rsidR="00391F36" w:rsidRPr="008E0D93">
        <w:rPr>
          <w:rFonts w:cs="Arial"/>
          <w:b/>
          <w:color w:val="FFFFFF" w:themeColor="background1"/>
          <w:sz w:val="56"/>
        </w:rPr>
        <w:t xml:space="preserve">rototyp systemu inwentaryzacji </w:t>
      </w:r>
      <w:r w:rsidRPr="008E0D93">
        <w:rPr>
          <w:rFonts w:cs="Arial"/>
          <w:b/>
          <w:color w:val="FFFFFF" w:themeColor="background1"/>
          <w:sz w:val="56"/>
        </w:rPr>
        <w:t>źródeł niskiej emisji dla budynków w Polsce</w:t>
      </w:r>
    </w:p>
    <w:p w:rsidR="00391F36" w:rsidRPr="008E0D93" w:rsidRDefault="00391F36" w:rsidP="00391F36">
      <w:pPr>
        <w:ind w:left="1134"/>
        <w:jc w:val="center"/>
        <w:rPr>
          <w:rFonts w:cs="Arial"/>
          <w:b/>
          <w:color w:val="FFFFFF" w:themeColor="background1"/>
          <w:sz w:val="56"/>
        </w:rPr>
      </w:pPr>
      <w:r w:rsidRPr="008E0D93">
        <w:rPr>
          <w:rFonts w:cs="Arial"/>
          <w:b/>
          <w:color w:val="FFFFFF" w:themeColor="background1"/>
          <w:sz w:val="56"/>
        </w:rPr>
        <w:t>budowan</w:t>
      </w:r>
      <w:r w:rsidR="006E1EDB" w:rsidRPr="008E0D93">
        <w:rPr>
          <w:rFonts w:cs="Arial"/>
          <w:b/>
          <w:color w:val="FFFFFF" w:themeColor="background1"/>
          <w:sz w:val="56"/>
        </w:rPr>
        <w:t>y</w:t>
      </w:r>
      <w:r w:rsidRPr="008E0D93">
        <w:rPr>
          <w:rFonts w:cs="Arial"/>
          <w:b/>
          <w:color w:val="FFFFFF" w:themeColor="background1"/>
          <w:sz w:val="56"/>
        </w:rPr>
        <w:t xml:space="preserve"> w ramach </w:t>
      </w:r>
    </w:p>
    <w:p w:rsidR="00391F36" w:rsidRPr="008E0D93" w:rsidRDefault="00391F36" w:rsidP="00391F36">
      <w:pPr>
        <w:ind w:left="1134"/>
        <w:jc w:val="center"/>
        <w:rPr>
          <w:rFonts w:cs="Arial"/>
          <w:b/>
          <w:color w:val="FFFFFF" w:themeColor="background1"/>
          <w:sz w:val="56"/>
        </w:rPr>
      </w:pPr>
      <w:r w:rsidRPr="008E0D93">
        <w:rPr>
          <w:rFonts w:cs="Arial"/>
          <w:b/>
          <w:color w:val="FFFFFF" w:themeColor="background1"/>
          <w:sz w:val="56"/>
        </w:rPr>
        <w:t>Bazy Wiedzy ZONE</w:t>
      </w:r>
    </w:p>
    <w:p w:rsidR="00E145B6" w:rsidRPr="008E0D93" w:rsidRDefault="00E145B6" w:rsidP="00391F36">
      <w:pPr>
        <w:ind w:left="1134"/>
        <w:jc w:val="center"/>
        <w:rPr>
          <w:rFonts w:cs="Arial"/>
          <w:i/>
          <w:color w:val="FFFFFF" w:themeColor="background1"/>
          <w:sz w:val="56"/>
        </w:rPr>
      </w:pPr>
    </w:p>
    <w:p w:rsidR="00E145B6" w:rsidRPr="008E0D93" w:rsidRDefault="00E145B6" w:rsidP="00391F36">
      <w:pPr>
        <w:ind w:left="1134"/>
        <w:jc w:val="center"/>
        <w:rPr>
          <w:rFonts w:cs="Arial"/>
          <w:i/>
          <w:color w:val="FFFFFF" w:themeColor="background1"/>
          <w:sz w:val="56"/>
        </w:rPr>
      </w:pPr>
      <w:r w:rsidRPr="008E0D93">
        <w:rPr>
          <w:rFonts w:cs="Arial"/>
          <w:i/>
          <w:color w:val="FFFFFF" w:themeColor="background1"/>
          <w:sz w:val="56"/>
        </w:rPr>
        <w:t>D</w:t>
      </w:r>
      <w:r w:rsidR="006E1EDB" w:rsidRPr="008E0D93">
        <w:rPr>
          <w:rFonts w:cs="Arial"/>
          <w:i/>
          <w:color w:val="FFFFFF" w:themeColor="background1"/>
          <w:sz w:val="56"/>
        </w:rPr>
        <w:t>ostęp do systemu</w:t>
      </w:r>
      <w:r w:rsidRPr="008E0D93">
        <w:rPr>
          <w:rFonts w:cs="Arial"/>
          <w:i/>
          <w:color w:val="FFFFFF" w:themeColor="background1"/>
          <w:sz w:val="56"/>
        </w:rPr>
        <w:t>.</w:t>
      </w:r>
    </w:p>
    <w:p w:rsidR="006E1EDB" w:rsidRPr="008E0D93" w:rsidRDefault="00E145B6" w:rsidP="00391F36">
      <w:pPr>
        <w:ind w:left="1134"/>
        <w:jc w:val="center"/>
        <w:rPr>
          <w:rFonts w:cs="Arial"/>
          <w:i/>
          <w:color w:val="FFFFFF" w:themeColor="background1"/>
          <w:sz w:val="56"/>
        </w:rPr>
      </w:pPr>
      <w:r w:rsidRPr="008E0D93">
        <w:rPr>
          <w:rFonts w:cs="Arial"/>
          <w:i/>
          <w:color w:val="FFFFFF" w:themeColor="background1"/>
          <w:sz w:val="56"/>
        </w:rPr>
        <w:t>Tworzenie kont użytkownik</w:t>
      </w:r>
      <w:r w:rsidR="008E0D93" w:rsidRPr="008E0D93">
        <w:rPr>
          <w:rFonts w:cs="Arial"/>
          <w:i/>
          <w:color w:val="FFFFFF" w:themeColor="background1"/>
          <w:sz w:val="56"/>
        </w:rPr>
        <w:t>ów</w:t>
      </w:r>
      <w:r w:rsidRPr="008E0D93">
        <w:rPr>
          <w:rFonts w:cs="Arial"/>
          <w:i/>
          <w:color w:val="FFFFFF" w:themeColor="background1"/>
          <w:sz w:val="56"/>
        </w:rPr>
        <w:t xml:space="preserve"> </w:t>
      </w:r>
      <w:r w:rsidRPr="008E0D93">
        <w:rPr>
          <w:rFonts w:cs="Arial"/>
          <w:b/>
          <w:i/>
          <w:color w:val="FFFFFF" w:themeColor="background1"/>
          <w:sz w:val="56"/>
        </w:rPr>
        <w:t>„</w:t>
      </w:r>
      <w:r w:rsidR="00EE1E94" w:rsidRPr="008E0D93">
        <w:rPr>
          <w:rFonts w:cs="Arial"/>
          <w:b/>
          <w:i/>
          <w:color w:val="FFFFFF" w:themeColor="background1"/>
          <w:sz w:val="56"/>
        </w:rPr>
        <w:t>administrator”, „urzędnik” "kontroler</w:t>
      </w:r>
      <w:r w:rsidRPr="008E0D93">
        <w:rPr>
          <w:rFonts w:cs="Arial"/>
          <w:b/>
          <w:i/>
          <w:color w:val="FFFFFF" w:themeColor="background1"/>
          <w:sz w:val="56"/>
        </w:rPr>
        <w:t>”.</w:t>
      </w:r>
    </w:p>
    <w:p w:rsidR="004A670D" w:rsidRPr="008E0D93" w:rsidRDefault="004A670D" w:rsidP="004A670D">
      <w:pPr>
        <w:rPr>
          <w:rFonts w:cs="Arial"/>
        </w:rPr>
      </w:pPr>
      <w:bookmarkStart w:id="3" w:name="_Toc370808309"/>
      <w:bookmarkStart w:id="4" w:name="_Toc371506782"/>
      <w:bookmarkStart w:id="5" w:name="_Toc2856698"/>
    </w:p>
    <w:p w:rsidR="008F1526" w:rsidRPr="008E0D93" w:rsidRDefault="008F1526" w:rsidP="004A670D">
      <w:pPr>
        <w:sectPr w:rsidR="008F1526" w:rsidRPr="008E0D93" w:rsidSect="00EE1E94">
          <w:headerReference w:type="default" r:id="rId9"/>
          <w:footerReference w:type="even" r:id="rId10"/>
          <w:footerReference w:type="default" r:id="rId11"/>
          <w:headerReference w:type="first" r:id="rId12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:rsidR="004A670D" w:rsidRPr="008E0D93" w:rsidRDefault="004A670D" w:rsidP="004A670D"/>
    <w:p w:rsidR="004A670D" w:rsidRPr="008E0D93" w:rsidRDefault="006953F0" w:rsidP="004A670D">
      <w:pPr>
        <w:jc w:val="both"/>
      </w:pPr>
      <w:r w:rsidRPr="008E0D93">
        <w:rPr>
          <w:sz w:val="24"/>
          <w:szCs w:val="24"/>
        </w:rPr>
        <w:t xml:space="preserve">Prototyp systemu inwentaryzacji źródeł niskiej emisji dla budynków w Polsce udostępniony jest pod dresem </w:t>
      </w:r>
      <w:hyperlink r:id="rId13" w:history="1">
        <w:r w:rsidRPr="008E0D93">
          <w:rPr>
            <w:rStyle w:val="Hipercze"/>
            <w:sz w:val="24"/>
            <w:szCs w:val="24"/>
          </w:rPr>
          <w:t>https://zone.itl.waw.pl/</w:t>
        </w:r>
      </w:hyperlink>
    </w:p>
    <w:p w:rsidR="006E0E71" w:rsidRDefault="0037650C" w:rsidP="0037650C">
      <w:pPr>
        <w:jc w:val="both"/>
        <w:rPr>
          <w:sz w:val="24"/>
          <w:szCs w:val="24"/>
        </w:rPr>
      </w:pPr>
      <w:r w:rsidRPr="008E0D93">
        <w:rPr>
          <w:sz w:val="24"/>
          <w:szCs w:val="24"/>
        </w:rPr>
        <w:t xml:space="preserve">Po stronie gminy </w:t>
      </w:r>
      <w:r w:rsidR="00BB3A90">
        <w:rPr>
          <w:sz w:val="24"/>
          <w:szCs w:val="24"/>
        </w:rPr>
        <w:t>w procesie inwentaryzacji uczestniczą u</w:t>
      </w:r>
      <w:r w:rsidRPr="008E0D93">
        <w:rPr>
          <w:sz w:val="24"/>
          <w:szCs w:val="24"/>
        </w:rPr>
        <w:t>żytkownicy instytucjonalni.</w:t>
      </w:r>
      <w:r w:rsidR="006E0E71">
        <w:rPr>
          <w:sz w:val="24"/>
          <w:szCs w:val="24"/>
        </w:rPr>
        <w:t xml:space="preserve"> </w:t>
      </w:r>
    </w:p>
    <w:p w:rsidR="006E0E71" w:rsidRDefault="006E0E71" w:rsidP="0037650C">
      <w:pPr>
        <w:jc w:val="both"/>
        <w:rPr>
          <w:sz w:val="24"/>
          <w:szCs w:val="24"/>
        </w:rPr>
      </w:pPr>
      <w:r>
        <w:rPr>
          <w:sz w:val="24"/>
          <w:szCs w:val="24"/>
        </w:rPr>
        <w:t>Uzyskują oni dostęp do następujących funkcjonalności:</w:t>
      </w:r>
    </w:p>
    <w:p w:rsidR="006E0E71" w:rsidRPr="00BB3A90" w:rsidRDefault="006E0E71" w:rsidP="006E0E71">
      <w:pPr>
        <w:pStyle w:val="Akapitzlist"/>
        <w:numPr>
          <w:ilvl w:val="0"/>
          <w:numId w:val="30"/>
        </w:numPr>
        <w:rPr>
          <w:sz w:val="24"/>
          <w:szCs w:val="24"/>
          <w:lang w:val="pl-PL"/>
        </w:rPr>
      </w:pPr>
      <w:r w:rsidRPr="00BB3A90">
        <w:rPr>
          <w:sz w:val="24"/>
          <w:szCs w:val="24"/>
          <w:lang w:val="pl-PL"/>
        </w:rPr>
        <w:t>w</w:t>
      </w:r>
      <w:r w:rsidR="0037650C" w:rsidRPr="00BB3A90">
        <w:rPr>
          <w:sz w:val="24"/>
          <w:szCs w:val="24"/>
          <w:lang w:val="pl-PL"/>
        </w:rPr>
        <w:t>prowadza</w:t>
      </w:r>
      <w:r w:rsidRPr="00BB3A90">
        <w:rPr>
          <w:sz w:val="24"/>
          <w:szCs w:val="24"/>
          <w:lang w:val="pl-PL"/>
        </w:rPr>
        <w:t>nie</w:t>
      </w:r>
      <w:r w:rsidR="0037650C" w:rsidRPr="00BB3A90">
        <w:rPr>
          <w:sz w:val="24"/>
          <w:szCs w:val="24"/>
          <w:lang w:val="pl-PL"/>
        </w:rPr>
        <w:t xml:space="preserve"> dan</w:t>
      </w:r>
      <w:r w:rsidRPr="00BB3A90">
        <w:rPr>
          <w:sz w:val="24"/>
          <w:szCs w:val="24"/>
          <w:lang w:val="pl-PL"/>
        </w:rPr>
        <w:t>ych</w:t>
      </w:r>
      <w:r w:rsidR="0037650C" w:rsidRPr="00BB3A90">
        <w:rPr>
          <w:sz w:val="24"/>
          <w:szCs w:val="24"/>
          <w:lang w:val="pl-PL"/>
        </w:rPr>
        <w:t xml:space="preserve"> </w:t>
      </w:r>
      <w:r w:rsidRPr="00BB3A90">
        <w:rPr>
          <w:sz w:val="24"/>
          <w:szCs w:val="24"/>
          <w:lang w:val="pl-PL"/>
        </w:rPr>
        <w:t xml:space="preserve">dotyczących </w:t>
      </w:r>
      <w:r w:rsidR="0037650C" w:rsidRPr="00BB3A90">
        <w:rPr>
          <w:sz w:val="24"/>
          <w:szCs w:val="24"/>
          <w:lang w:val="pl-PL"/>
        </w:rPr>
        <w:t>inwentaryz</w:t>
      </w:r>
      <w:r w:rsidRPr="00BB3A90">
        <w:rPr>
          <w:sz w:val="24"/>
          <w:szCs w:val="24"/>
          <w:lang w:val="pl-PL"/>
        </w:rPr>
        <w:t>owanych</w:t>
      </w:r>
      <w:r w:rsidR="0037650C" w:rsidRPr="00BB3A90">
        <w:rPr>
          <w:sz w:val="24"/>
          <w:szCs w:val="24"/>
          <w:lang w:val="pl-PL"/>
        </w:rPr>
        <w:t xml:space="preserve"> źródeł w imieniu mieszkańca, </w:t>
      </w:r>
    </w:p>
    <w:p w:rsidR="006E0E71" w:rsidRPr="00BB3A90" w:rsidRDefault="0037650C" w:rsidP="006E0E71">
      <w:pPr>
        <w:pStyle w:val="Akapitzlist"/>
        <w:numPr>
          <w:ilvl w:val="0"/>
          <w:numId w:val="30"/>
        </w:numPr>
        <w:rPr>
          <w:sz w:val="24"/>
          <w:szCs w:val="24"/>
          <w:lang w:val="pl-PL"/>
        </w:rPr>
      </w:pPr>
      <w:r w:rsidRPr="00BB3A90">
        <w:rPr>
          <w:sz w:val="24"/>
          <w:szCs w:val="24"/>
          <w:lang w:val="pl-PL"/>
        </w:rPr>
        <w:t>prowadz</w:t>
      </w:r>
      <w:r w:rsidR="006E0E71" w:rsidRPr="00BB3A90">
        <w:rPr>
          <w:sz w:val="24"/>
          <w:szCs w:val="24"/>
          <w:lang w:val="pl-PL"/>
        </w:rPr>
        <w:t>enie</w:t>
      </w:r>
      <w:r w:rsidRPr="00BB3A90">
        <w:rPr>
          <w:sz w:val="24"/>
          <w:szCs w:val="24"/>
          <w:lang w:val="pl-PL"/>
        </w:rPr>
        <w:t xml:space="preserve"> kontrol</w:t>
      </w:r>
      <w:r w:rsidR="006E0E71" w:rsidRPr="00BB3A90">
        <w:rPr>
          <w:sz w:val="24"/>
          <w:szCs w:val="24"/>
          <w:lang w:val="pl-PL"/>
        </w:rPr>
        <w:t>i</w:t>
      </w:r>
      <w:r w:rsidRPr="00BB3A90">
        <w:rPr>
          <w:sz w:val="24"/>
          <w:szCs w:val="24"/>
          <w:lang w:val="pl-PL"/>
        </w:rPr>
        <w:t xml:space="preserve"> źródeł i emisji, </w:t>
      </w:r>
    </w:p>
    <w:p w:rsidR="0037650C" w:rsidRPr="00BB3A90" w:rsidRDefault="006E0E71" w:rsidP="00BB3A90">
      <w:pPr>
        <w:pStyle w:val="Akapitzlist"/>
        <w:numPr>
          <w:ilvl w:val="0"/>
          <w:numId w:val="30"/>
        </w:numPr>
        <w:rPr>
          <w:sz w:val="24"/>
          <w:szCs w:val="24"/>
          <w:lang w:val="pl-PL"/>
        </w:rPr>
      </w:pPr>
      <w:r w:rsidRPr="00BB3A90">
        <w:rPr>
          <w:sz w:val="24"/>
          <w:szCs w:val="24"/>
          <w:lang w:val="pl-PL"/>
        </w:rPr>
        <w:t xml:space="preserve">dostęp do </w:t>
      </w:r>
      <w:r w:rsidR="0037650C" w:rsidRPr="00BB3A90">
        <w:rPr>
          <w:sz w:val="24"/>
          <w:szCs w:val="24"/>
          <w:lang w:val="pl-PL"/>
        </w:rPr>
        <w:t>raportów generowanych w systemie.</w:t>
      </w:r>
    </w:p>
    <w:p w:rsidR="0037650C" w:rsidRPr="008E0D93" w:rsidRDefault="0037650C" w:rsidP="0037650C">
      <w:pPr>
        <w:jc w:val="both"/>
        <w:rPr>
          <w:sz w:val="24"/>
          <w:szCs w:val="24"/>
        </w:rPr>
      </w:pPr>
      <w:r w:rsidRPr="008E0D93">
        <w:rPr>
          <w:sz w:val="24"/>
          <w:szCs w:val="24"/>
        </w:rPr>
        <w:t>W grupie użytkowników instytucjonalnych wyróżniamy:</w:t>
      </w:r>
    </w:p>
    <w:p w:rsidR="0037650C" w:rsidRPr="008E0D93" w:rsidRDefault="0037650C" w:rsidP="008E0D93">
      <w:pPr>
        <w:pStyle w:val="Akapitzlist"/>
        <w:numPr>
          <w:ilvl w:val="0"/>
          <w:numId w:val="28"/>
        </w:numPr>
        <w:rPr>
          <w:lang w:val="pl-PL"/>
        </w:rPr>
      </w:pPr>
      <w:r w:rsidRPr="008E0D93">
        <w:rPr>
          <w:lang w:val="pl-PL"/>
        </w:rPr>
        <w:t>Administratora,</w:t>
      </w:r>
    </w:p>
    <w:p w:rsidR="0037650C" w:rsidRPr="008E0D93" w:rsidRDefault="0037650C" w:rsidP="008E0D93">
      <w:pPr>
        <w:pStyle w:val="Akapitzlist"/>
        <w:numPr>
          <w:ilvl w:val="0"/>
          <w:numId w:val="28"/>
        </w:numPr>
        <w:rPr>
          <w:lang w:val="pl-PL"/>
        </w:rPr>
      </w:pPr>
      <w:r w:rsidRPr="008E0D93">
        <w:rPr>
          <w:lang w:val="pl-PL"/>
        </w:rPr>
        <w:t>Urzędnika,</w:t>
      </w:r>
    </w:p>
    <w:p w:rsidR="0037650C" w:rsidRPr="008E0D93" w:rsidRDefault="0037650C" w:rsidP="008E0D93">
      <w:pPr>
        <w:pStyle w:val="Akapitzlist"/>
        <w:numPr>
          <w:ilvl w:val="0"/>
          <w:numId w:val="28"/>
        </w:numPr>
        <w:rPr>
          <w:lang w:val="pl-PL"/>
        </w:rPr>
      </w:pPr>
      <w:r w:rsidRPr="008E0D93">
        <w:rPr>
          <w:lang w:val="pl-PL"/>
        </w:rPr>
        <w:t>Kontrolera.</w:t>
      </w:r>
    </w:p>
    <w:p w:rsidR="0037650C" w:rsidRPr="008E0D93" w:rsidRDefault="0037650C" w:rsidP="0037650C">
      <w:pPr>
        <w:jc w:val="both"/>
        <w:rPr>
          <w:sz w:val="24"/>
          <w:szCs w:val="24"/>
        </w:rPr>
      </w:pPr>
      <w:r w:rsidRPr="008E0D93">
        <w:rPr>
          <w:b/>
          <w:sz w:val="24"/>
          <w:szCs w:val="24"/>
        </w:rPr>
        <w:t>Administrator</w:t>
      </w:r>
      <w:r w:rsidRPr="008E0D93">
        <w:rPr>
          <w:sz w:val="24"/>
          <w:szCs w:val="24"/>
        </w:rPr>
        <w:t xml:space="preserve"> to osoba, która zarządza kontami w systemie po stronie gminy.</w:t>
      </w:r>
    </w:p>
    <w:p w:rsidR="0037650C" w:rsidRPr="008E0D93" w:rsidRDefault="0037650C" w:rsidP="0037650C">
      <w:pPr>
        <w:jc w:val="both"/>
        <w:rPr>
          <w:sz w:val="24"/>
          <w:szCs w:val="24"/>
        </w:rPr>
      </w:pPr>
      <w:r w:rsidRPr="008E0D93">
        <w:rPr>
          <w:sz w:val="24"/>
          <w:szCs w:val="24"/>
        </w:rPr>
        <w:t>Dane logowania dla administratora będą przekazane osobie odpowiedzialnej za nadzór nad systemem przez opiekuna gminy, uzgodnionym kanałem informacji.</w:t>
      </w:r>
    </w:p>
    <w:p w:rsidR="008E0D93" w:rsidRPr="008E0D93" w:rsidRDefault="0037650C" w:rsidP="0037650C">
      <w:pPr>
        <w:jc w:val="both"/>
        <w:rPr>
          <w:sz w:val="24"/>
          <w:szCs w:val="24"/>
        </w:rPr>
      </w:pPr>
      <w:r w:rsidRPr="008E0D93">
        <w:rPr>
          <w:sz w:val="24"/>
          <w:szCs w:val="24"/>
        </w:rPr>
        <w:t>Po zalogowaniu w systemie administrator będzie dodawał nowych</w:t>
      </w:r>
      <w:r w:rsidR="008E0D93" w:rsidRPr="008E0D93">
        <w:rPr>
          <w:sz w:val="24"/>
          <w:szCs w:val="24"/>
        </w:rPr>
        <w:t xml:space="preserve"> użytkowników instytucjonalnych. Są to role:</w:t>
      </w:r>
      <w:r w:rsidRPr="008E0D93">
        <w:rPr>
          <w:sz w:val="24"/>
          <w:szCs w:val="24"/>
        </w:rPr>
        <w:t xml:space="preserve"> urzędnika i kontrolera. </w:t>
      </w:r>
      <w:r w:rsidR="008E0D93" w:rsidRPr="008E0D93">
        <w:rPr>
          <w:sz w:val="24"/>
          <w:szCs w:val="24"/>
        </w:rPr>
        <w:t xml:space="preserve">Aby dodać nowego użytkownika należy podać: </w:t>
      </w:r>
    </w:p>
    <w:p w:rsidR="008E0D93" w:rsidRPr="008E0D93" w:rsidRDefault="008E0D93" w:rsidP="008E0D93">
      <w:pPr>
        <w:pStyle w:val="Akapitzlist"/>
        <w:numPr>
          <w:ilvl w:val="0"/>
          <w:numId w:val="29"/>
        </w:numPr>
        <w:rPr>
          <w:lang w:val="pl-PL"/>
        </w:rPr>
      </w:pPr>
      <w:r w:rsidRPr="008E0D93">
        <w:rPr>
          <w:lang w:val="pl-PL"/>
        </w:rPr>
        <w:t xml:space="preserve">Imię, </w:t>
      </w:r>
    </w:p>
    <w:p w:rsidR="008E0D93" w:rsidRPr="008E0D93" w:rsidRDefault="008E0D93" w:rsidP="008E0D93">
      <w:pPr>
        <w:pStyle w:val="Akapitzlist"/>
        <w:numPr>
          <w:ilvl w:val="0"/>
          <w:numId w:val="29"/>
        </w:numPr>
        <w:rPr>
          <w:lang w:val="pl-PL"/>
        </w:rPr>
      </w:pPr>
      <w:r w:rsidRPr="008E0D93">
        <w:rPr>
          <w:lang w:val="pl-PL"/>
        </w:rPr>
        <w:t xml:space="preserve">Nazwisko, </w:t>
      </w:r>
    </w:p>
    <w:p w:rsidR="008E0D93" w:rsidRPr="008E0D93" w:rsidRDefault="008E0D93" w:rsidP="008E0D93">
      <w:pPr>
        <w:pStyle w:val="Akapitzlist"/>
        <w:numPr>
          <w:ilvl w:val="0"/>
          <w:numId w:val="29"/>
        </w:numPr>
        <w:rPr>
          <w:lang w:val="pl-PL"/>
        </w:rPr>
      </w:pPr>
      <w:r w:rsidRPr="008E0D93">
        <w:rPr>
          <w:lang w:val="pl-PL"/>
        </w:rPr>
        <w:t>Adres mailowy,</w:t>
      </w:r>
    </w:p>
    <w:p w:rsidR="008E0D93" w:rsidRDefault="009F2146" w:rsidP="008E0D93">
      <w:pPr>
        <w:pStyle w:val="Akapitzlist"/>
        <w:numPr>
          <w:ilvl w:val="0"/>
          <w:numId w:val="29"/>
        </w:numPr>
        <w:rPr>
          <w:lang w:val="pl-PL"/>
        </w:rPr>
      </w:pPr>
      <w:r>
        <w:rPr>
          <w:lang w:val="pl-PL"/>
        </w:rPr>
        <w:t>Hasło,</w:t>
      </w:r>
    </w:p>
    <w:p w:rsidR="009F2146" w:rsidRPr="008E0D93" w:rsidRDefault="009F2146" w:rsidP="008E0D93">
      <w:pPr>
        <w:pStyle w:val="Akapitzlist"/>
        <w:numPr>
          <w:ilvl w:val="0"/>
          <w:numId w:val="29"/>
        </w:numPr>
        <w:rPr>
          <w:lang w:val="pl-PL"/>
        </w:rPr>
      </w:pPr>
      <w:r>
        <w:rPr>
          <w:lang w:val="pl-PL"/>
        </w:rPr>
        <w:t>Rolę.</w:t>
      </w:r>
    </w:p>
    <w:p w:rsidR="008E0D93" w:rsidRPr="008E0D93" w:rsidRDefault="008E0D93" w:rsidP="0037650C">
      <w:pPr>
        <w:jc w:val="both"/>
        <w:rPr>
          <w:sz w:val="24"/>
          <w:szCs w:val="24"/>
        </w:rPr>
      </w:pPr>
      <w:r w:rsidRPr="008E0D93">
        <w:rPr>
          <w:sz w:val="24"/>
          <w:szCs w:val="24"/>
        </w:rPr>
        <w:t xml:space="preserve">Hasło powinno zawierać minimum 8 znaków i nie powinno być w całości numeryczne. </w:t>
      </w:r>
      <w:r w:rsidR="0037650C" w:rsidRPr="008E0D93">
        <w:rPr>
          <w:sz w:val="24"/>
          <w:szCs w:val="24"/>
        </w:rPr>
        <w:t xml:space="preserve">Odpowiednią rolę określa administrator podczas dodawania nowego </w:t>
      </w:r>
      <w:r w:rsidRPr="008E0D93">
        <w:rPr>
          <w:sz w:val="24"/>
          <w:szCs w:val="24"/>
        </w:rPr>
        <w:t>użytkownika.</w:t>
      </w:r>
    </w:p>
    <w:p w:rsidR="0037650C" w:rsidRDefault="0037650C" w:rsidP="0037650C">
      <w:pPr>
        <w:jc w:val="both"/>
        <w:rPr>
          <w:sz w:val="24"/>
          <w:szCs w:val="24"/>
        </w:rPr>
      </w:pPr>
      <w:r w:rsidRPr="008E0D93">
        <w:rPr>
          <w:sz w:val="24"/>
          <w:szCs w:val="24"/>
        </w:rPr>
        <w:t>Liczba dodanych użytkowników, po stronie gminy jest nieograniczona.</w:t>
      </w:r>
    </w:p>
    <w:p w:rsidR="0044454B" w:rsidRPr="008E0D93" w:rsidRDefault="0044454B" w:rsidP="0037650C">
      <w:pPr>
        <w:jc w:val="both"/>
        <w:rPr>
          <w:sz w:val="24"/>
          <w:szCs w:val="24"/>
        </w:rPr>
      </w:pPr>
      <w:r>
        <w:rPr>
          <w:sz w:val="24"/>
          <w:szCs w:val="24"/>
        </w:rPr>
        <w:t>Login i hasło administrator przekazuje właściwej osobie pełniącej rolę urzędnika lub kontrolera w systemie.</w:t>
      </w:r>
    </w:p>
    <w:p w:rsidR="0037650C" w:rsidRPr="008E0D93" w:rsidRDefault="0037650C" w:rsidP="0037650C">
      <w:pPr>
        <w:jc w:val="both"/>
        <w:rPr>
          <w:sz w:val="24"/>
          <w:szCs w:val="24"/>
        </w:rPr>
      </w:pPr>
      <w:r w:rsidRPr="008E0D93">
        <w:rPr>
          <w:b/>
          <w:sz w:val="24"/>
          <w:szCs w:val="24"/>
        </w:rPr>
        <w:t>Urzędnik</w:t>
      </w:r>
      <w:r w:rsidRPr="008E0D93">
        <w:rPr>
          <w:sz w:val="24"/>
          <w:szCs w:val="24"/>
        </w:rPr>
        <w:t xml:space="preserve"> to osoba, która ma możliwość </w:t>
      </w:r>
      <w:r w:rsidR="008E0D93" w:rsidRPr="008E0D93">
        <w:rPr>
          <w:sz w:val="24"/>
          <w:szCs w:val="24"/>
        </w:rPr>
        <w:t>założenia konta za mieszkańca i </w:t>
      </w:r>
      <w:r w:rsidRPr="008E0D93">
        <w:rPr>
          <w:sz w:val="24"/>
          <w:szCs w:val="24"/>
        </w:rPr>
        <w:t>wprowadzenia informacji w jego imieniu do formularza A. Urzędnik widzi wszystkie wprowadzone dane w formularzach bez możliwości modyfikowania formularza B.</w:t>
      </w:r>
    </w:p>
    <w:p w:rsidR="006953F0" w:rsidRDefault="0037650C" w:rsidP="006953F0">
      <w:pPr>
        <w:jc w:val="both"/>
        <w:rPr>
          <w:sz w:val="24"/>
          <w:szCs w:val="24"/>
        </w:rPr>
      </w:pPr>
      <w:r w:rsidRPr="008E0D93">
        <w:rPr>
          <w:b/>
          <w:sz w:val="24"/>
          <w:szCs w:val="24"/>
        </w:rPr>
        <w:t>Kontroler</w:t>
      </w:r>
      <w:r w:rsidRPr="008E0D93">
        <w:rPr>
          <w:sz w:val="24"/>
          <w:szCs w:val="24"/>
        </w:rPr>
        <w:t xml:space="preserve"> to osoba wprowadzająca informacje z kontroli i pomiarów emisji do formularza B (formularz kontroli). Kontroler może wp</w:t>
      </w:r>
      <w:r w:rsidR="008E0D93" w:rsidRPr="008E0D93">
        <w:rPr>
          <w:sz w:val="24"/>
          <w:szCs w:val="24"/>
        </w:rPr>
        <w:t>rowadzać dane do formularza B i </w:t>
      </w:r>
      <w:r w:rsidRPr="008E0D93">
        <w:rPr>
          <w:sz w:val="24"/>
          <w:szCs w:val="24"/>
        </w:rPr>
        <w:t>modyfikować dane w formularzu A.</w:t>
      </w:r>
      <w:bookmarkStart w:id="6" w:name="_Toc2856709"/>
    </w:p>
    <w:p w:rsidR="00331447" w:rsidRPr="0070635B" w:rsidRDefault="00331447" w:rsidP="00331447">
      <w:pPr>
        <w:jc w:val="both"/>
        <w:rPr>
          <w:sz w:val="24"/>
          <w:szCs w:val="24"/>
          <w:lang w:val="pl"/>
        </w:rPr>
      </w:pPr>
      <w:r>
        <w:rPr>
          <w:sz w:val="24"/>
          <w:szCs w:val="24"/>
          <w:lang w:val="pl"/>
        </w:rPr>
        <w:t>W przypadku problemów z</w:t>
      </w:r>
      <w:r w:rsidR="00E333DA">
        <w:rPr>
          <w:sz w:val="24"/>
          <w:szCs w:val="24"/>
          <w:lang w:val="pl"/>
        </w:rPr>
        <w:t>wiązanych z d</w:t>
      </w:r>
      <w:r>
        <w:rPr>
          <w:sz w:val="24"/>
          <w:szCs w:val="24"/>
          <w:lang w:val="pl"/>
        </w:rPr>
        <w:t>ziałaniem aplikacji użytkownicy</w:t>
      </w:r>
      <w:r w:rsidRPr="0070635B">
        <w:rPr>
          <w:sz w:val="24"/>
          <w:szCs w:val="24"/>
          <w:lang w:val="pl"/>
        </w:rPr>
        <w:t xml:space="preserve"> niezalogowan</w:t>
      </w:r>
      <w:r>
        <w:rPr>
          <w:sz w:val="24"/>
          <w:szCs w:val="24"/>
          <w:lang w:val="pl"/>
        </w:rPr>
        <w:t>i</w:t>
      </w:r>
      <w:r w:rsidRPr="0070635B">
        <w:rPr>
          <w:sz w:val="24"/>
          <w:szCs w:val="24"/>
          <w:lang w:val="pl"/>
        </w:rPr>
        <w:t xml:space="preserve"> mo</w:t>
      </w:r>
      <w:r>
        <w:rPr>
          <w:sz w:val="24"/>
          <w:szCs w:val="24"/>
          <w:lang w:val="pl"/>
        </w:rPr>
        <w:t>gą</w:t>
      </w:r>
      <w:r w:rsidRPr="0070635B">
        <w:rPr>
          <w:sz w:val="24"/>
          <w:szCs w:val="24"/>
          <w:lang w:val="pl"/>
        </w:rPr>
        <w:t xml:space="preserve"> wysłać wiadomość do systemu </w:t>
      </w:r>
      <w:proofErr w:type="spellStart"/>
      <w:r w:rsidRPr="0070635B">
        <w:rPr>
          <w:sz w:val="24"/>
          <w:szCs w:val="24"/>
          <w:lang w:val="pl"/>
        </w:rPr>
        <w:t>help-desk</w:t>
      </w:r>
      <w:proofErr w:type="spellEnd"/>
      <w:r w:rsidRPr="0070635B">
        <w:rPr>
          <w:sz w:val="24"/>
          <w:szCs w:val="24"/>
          <w:lang w:val="pl"/>
        </w:rPr>
        <w:t xml:space="preserve"> za pomocą poczty </w:t>
      </w:r>
      <w:r w:rsidRPr="0070635B">
        <w:rPr>
          <w:sz w:val="24"/>
          <w:szCs w:val="24"/>
          <w:lang w:val="pl"/>
        </w:rPr>
        <w:lastRenderedPageBreak/>
        <w:t xml:space="preserve">elektronicznej na adres </w:t>
      </w:r>
      <w:hyperlink r:id="rId14" w:history="1">
        <w:r w:rsidRPr="0070635B">
          <w:rPr>
            <w:rStyle w:val="Hipercze"/>
            <w:sz w:val="24"/>
            <w:szCs w:val="24"/>
            <w:lang w:val="pl"/>
          </w:rPr>
          <w:t>zone-helpdesk@itl.waw.pl</w:t>
        </w:r>
      </w:hyperlink>
      <w:r w:rsidRPr="0070635B">
        <w:rPr>
          <w:sz w:val="24"/>
          <w:szCs w:val="24"/>
          <w:lang w:val="pl"/>
        </w:rPr>
        <w:t xml:space="preserve">. Po zalogowaniu dostępna jest zakładka POMOC, z której można wysłać wiadomość do systemu </w:t>
      </w:r>
      <w:proofErr w:type="spellStart"/>
      <w:r w:rsidRPr="0070635B">
        <w:rPr>
          <w:sz w:val="24"/>
          <w:szCs w:val="24"/>
          <w:lang w:val="pl"/>
        </w:rPr>
        <w:t>help-desk</w:t>
      </w:r>
      <w:proofErr w:type="spellEnd"/>
      <w:r w:rsidRPr="0070635B">
        <w:rPr>
          <w:sz w:val="24"/>
          <w:szCs w:val="24"/>
          <w:lang w:val="pl"/>
        </w:rPr>
        <w:t xml:space="preserve"> ZONE.</w:t>
      </w:r>
    </w:p>
    <w:p w:rsidR="00331447" w:rsidRPr="0070635B" w:rsidRDefault="00331447" w:rsidP="00331447">
      <w:pPr>
        <w:jc w:val="both"/>
        <w:rPr>
          <w:sz w:val="24"/>
          <w:szCs w:val="24"/>
          <w:lang w:val="pl"/>
        </w:rPr>
      </w:pPr>
    </w:p>
    <w:p w:rsidR="00331447" w:rsidRPr="0070635B" w:rsidRDefault="00331447" w:rsidP="00331447">
      <w:pPr>
        <w:jc w:val="both"/>
        <w:rPr>
          <w:sz w:val="24"/>
          <w:szCs w:val="24"/>
          <w:lang w:val="pl"/>
        </w:rPr>
      </w:pPr>
      <w:r w:rsidRPr="0070635B">
        <w:rPr>
          <w:sz w:val="24"/>
          <w:szCs w:val="24"/>
          <w:lang w:val="pl"/>
        </w:rPr>
        <w:t>Do wiadomości można załączyć zrzut ekranu lub inny plik związany z wysyłaną wiadomością. Aby wysłać wiadomością należy wyrazić zgodę na doręczanie korespondencji za pomocą środków komunikacji elektronicznej.</w:t>
      </w:r>
    </w:p>
    <w:p w:rsidR="00331447" w:rsidRPr="00331447" w:rsidRDefault="00331447" w:rsidP="006953F0">
      <w:pPr>
        <w:jc w:val="both"/>
        <w:rPr>
          <w:b/>
          <w:lang w:val="pl"/>
        </w:rPr>
      </w:pPr>
    </w:p>
    <w:bookmarkEnd w:id="6"/>
    <w:bookmarkEnd w:id="1"/>
    <w:bookmarkEnd w:id="3"/>
    <w:bookmarkEnd w:id="4"/>
    <w:bookmarkEnd w:id="5"/>
    <w:sectPr w:rsidR="00331447" w:rsidRPr="003314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340E" w:rsidRDefault="00EA340E" w:rsidP="00391F36">
      <w:pPr>
        <w:spacing w:before="0" w:after="0"/>
      </w:pPr>
      <w:r>
        <w:separator/>
      </w:r>
    </w:p>
  </w:endnote>
  <w:endnote w:type="continuationSeparator" w:id="0">
    <w:p w:rsidR="00EA340E" w:rsidRDefault="00EA340E" w:rsidP="00391F3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altName w:val="Calibri"/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532209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6953F0" w:rsidRPr="00EE1E94" w:rsidRDefault="006953F0" w:rsidP="00EE1E94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1478" w:rsidRPr="00331478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3F0" w:rsidRPr="00EE1E94" w:rsidRDefault="00331478" w:rsidP="00EE1E94">
    <w:pPr>
      <w:pStyle w:val="Stopka"/>
      <w:pBdr>
        <w:top w:val="single" w:sz="4" w:space="1" w:color="D9D9D9" w:themeColor="background1" w:themeShade="D9"/>
      </w:pBdr>
      <w:jc w:val="right"/>
      <w:rPr>
        <w:b/>
        <w:bCs/>
      </w:rPr>
    </w:pPr>
    <w:sdt>
      <w:sdtPr>
        <w:id w:val="230737780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="006953F0">
          <w:rPr>
            <w:color w:val="7F7F7F" w:themeColor="background1" w:themeShade="7F"/>
            <w:spacing w:val="60"/>
          </w:rPr>
          <w:t>Strona</w:t>
        </w:r>
      </w:sdtContent>
    </w:sdt>
    <w:r w:rsidR="006953F0">
      <w:rPr>
        <w:b/>
        <w:bCs/>
      </w:rPr>
      <w:t xml:space="preserve"> |</w:t>
    </w:r>
    <w:r w:rsidR="006953F0" w:rsidRPr="00EE1E94">
      <w:rPr>
        <w:b/>
      </w:rPr>
      <w:t xml:space="preserve"> </w:t>
    </w:r>
    <w:r w:rsidR="006953F0">
      <w:fldChar w:fldCharType="begin"/>
    </w:r>
    <w:r w:rsidR="006953F0">
      <w:instrText>PAGE   \* MERGEFORMAT</w:instrText>
    </w:r>
    <w:r w:rsidR="006953F0">
      <w:fldChar w:fldCharType="separate"/>
    </w:r>
    <w:r w:rsidRPr="00331478">
      <w:rPr>
        <w:b/>
        <w:bCs/>
        <w:noProof/>
      </w:rPr>
      <w:t>1</w:t>
    </w:r>
    <w:r w:rsidR="006953F0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340E" w:rsidRDefault="00EA340E" w:rsidP="00391F36">
      <w:pPr>
        <w:spacing w:before="0" w:after="0"/>
      </w:pPr>
      <w:bookmarkStart w:id="0" w:name="_Hlk3381196"/>
      <w:bookmarkEnd w:id="0"/>
      <w:r>
        <w:separator/>
      </w:r>
    </w:p>
  </w:footnote>
  <w:footnote w:type="continuationSeparator" w:id="0">
    <w:p w:rsidR="00EA340E" w:rsidRDefault="00EA340E" w:rsidP="00391F36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789" w:type="dxa"/>
      <w:tblLayout w:type="fixed"/>
      <w:tblLook w:val="04A0" w:firstRow="1" w:lastRow="0" w:firstColumn="1" w:lastColumn="0" w:noHBand="0" w:noVBand="1"/>
    </w:tblPr>
    <w:tblGrid>
      <w:gridCol w:w="3402"/>
      <w:gridCol w:w="2920"/>
      <w:gridCol w:w="2467"/>
    </w:tblGrid>
    <w:tr w:rsidR="006953F0" w:rsidRPr="00BD26CE" w:rsidTr="005938D4">
      <w:tc>
        <w:tcPr>
          <w:tcW w:w="3402" w:type="dxa"/>
          <w:vAlign w:val="center"/>
        </w:tcPr>
        <w:p w:rsidR="006953F0" w:rsidRDefault="006953F0" w:rsidP="00391F36">
          <w:pPr>
            <w:tabs>
              <w:tab w:val="center" w:pos="4536"/>
              <w:tab w:val="right" w:pos="9072"/>
            </w:tabs>
            <w:spacing w:before="0" w:after="0"/>
            <w:ind w:left="284" w:firstLine="742"/>
            <w:rPr>
              <w:rFonts w:eastAsia="Calibri"/>
              <w:sz w:val="12"/>
              <w:szCs w:val="12"/>
              <w:lang w:eastAsia="en-US"/>
            </w:rPr>
          </w:pPr>
          <w:r>
            <w:rPr>
              <w:noProof/>
            </w:rPr>
            <w:drawing>
              <wp:anchor distT="0" distB="0" distL="114300" distR="114300" simplePos="0" relativeHeight="251663360" behindDoc="1" locked="0" layoutInCell="1" allowOverlap="1" wp14:anchorId="712EE5EF" wp14:editId="2F37EC39">
                <wp:simplePos x="0" y="0"/>
                <wp:positionH relativeFrom="column">
                  <wp:posOffset>104775</wp:posOffset>
                </wp:positionH>
                <wp:positionV relativeFrom="paragraph">
                  <wp:posOffset>-67310</wp:posOffset>
                </wp:positionV>
                <wp:extent cx="500380" cy="474980"/>
                <wp:effectExtent l="0" t="0" r="0" b="1270"/>
                <wp:wrapNone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0380" cy="4749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6953F0" w:rsidRPr="00DD708E" w:rsidRDefault="006953F0" w:rsidP="00391F36">
          <w:pPr>
            <w:tabs>
              <w:tab w:val="center" w:pos="4536"/>
              <w:tab w:val="right" w:pos="9072"/>
            </w:tabs>
            <w:spacing w:before="0" w:after="0"/>
            <w:ind w:left="284" w:firstLine="742"/>
            <w:rPr>
              <w:rFonts w:eastAsia="Calibri"/>
              <w:color w:val="0000FF"/>
              <w:sz w:val="12"/>
              <w:szCs w:val="12"/>
              <w:lang w:eastAsia="en-US"/>
            </w:rPr>
          </w:pPr>
          <w:r w:rsidRPr="00DD708E">
            <w:rPr>
              <w:rFonts w:eastAsia="Calibri"/>
              <w:color w:val="0000FF"/>
              <w:sz w:val="12"/>
              <w:szCs w:val="12"/>
              <w:lang w:eastAsia="en-US"/>
            </w:rPr>
            <w:t xml:space="preserve">Zintegrowany system wsparcia polityki </w:t>
          </w:r>
        </w:p>
        <w:p w:rsidR="006953F0" w:rsidRPr="00DD708E" w:rsidRDefault="006953F0" w:rsidP="00391F36">
          <w:pPr>
            <w:tabs>
              <w:tab w:val="center" w:pos="4536"/>
              <w:tab w:val="right" w:pos="9072"/>
            </w:tabs>
            <w:spacing w:before="0" w:after="0"/>
            <w:ind w:left="284" w:firstLine="742"/>
            <w:rPr>
              <w:rFonts w:eastAsia="Calibri"/>
              <w:color w:val="0000FF"/>
              <w:sz w:val="12"/>
              <w:szCs w:val="12"/>
              <w:lang w:eastAsia="en-US"/>
            </w:rPr>
          </w:pPr>
          <w:r w:rsidRPr="00DD708E">
            <w:rPr>
              <w:rFonts w:eastAsia="Calibri"/>
              <w:color w:val="0000FF"/>
              <w:sz w:val="12"/>
              <w:szCs w:val="12"/>
              <w:lang w:eastAsia="en-US"/>
            </w:rPr>
            <w:t>i programów Ograniczenia Niskiej Emisji</w:t>
          </w:r>
        </w:p>
        <w:p w:rsidR="006953F0" w:rsidRPr="00BD26CE" w:rsidRDefault="006953F0" w:rsidP="00391F36">
          <w:pPr>
            <w:tabs>
              <w:tab w:val="center" w:pos="4536"/>
              <w:tab w:val="right" w:pos="9072"/>
            </w:tabs>
            <w:spacing w:before="0" w:after="0"/>
            <w:ind w:left="284"/>
            <w:rPr>
              <w:rFonts w:eastAsia="Calibri"/>
              <w:sz w:val="12"/>
              <w:szCs w:val="12"/>
              <w:lang w:eastAsia="en-US"/>
            </w:rPr>
          </w:pPr>
        </w:p>
      </w:tc>
      <w:tc>
        <w:tcPr>
          <w:tcW w:w="2920" w:type="dxa"/>
          <w:vAlign w:val="center"/>
        </w:tcPr>
        <w:p w:rsidR="006953F0" w:rsidRPr="00BD26CE" w:rsidRDefault="006953F0" w:rsidP="007625C7">
          <w:pPr>
            <w:tabs>
              <w:tab w:val="center" w:pos="4536"/>
              <w:tab w:val="right" w:pos="9072"/>
            </w:tabs>
            <w:spacing w:before="0" w:after="0"/>
            <w:ind w:left="284"/>
            <w:jc w:val="right"/>
            <w:rPr>
              <w:rFonts w:eastAsia="Calibri"/>
              <w:sz w:val="20"/>
              <w:szCs w:val="22"/>
              <w:lang w:eastAsia="en-US"/>
            </w:rPr>
          </w:pPr>
          <w:r>
            <w:rPr>
              <w:rFonts w:eastAsia="Calibri"/>
              <w:noProof/>
              <w:sz w:val="20"/>
              <w:szCs w:val="22"/>
            </w:rPr>
            <w:drawing>
              <wp:inline distT="0" distB="0" distL="0" distR="0">
                <wp:extent cx="1434656" cy="403419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MPiT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1456" cy="4137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</w:tcPr>
        <w:p w:rsidR="006953F0" w:rsidRDefault="006953F0" w:rsidP="00391F36">
          <w:pPr>
            <w:tabs>
              <w:tab w:val="center" w:pos="4536"/>
              <w:tab w:val="right" w:pos="9072"/>
            </w:tabs>
            <w:spacing w:before="0" w:after="0"/>
            <w:ind w:left="284"/>
            <w:jc w:val="right"/>
            <w:rPr>
              <w:rFonts w:eastAsia="Calibri"/>
              <w:noProof/>
              <w:sz w:val="16"/>
              <w:szCs w:val="16"/>
            </w:rPr>
          </w:pPr>
        </w:p>
        <w:p w:rsidR="006953F0" w:rsidRDefault="006953F0" w:rsidP="00391F36">
          <w:pPr>
            <w:tabs>
              <w:tab w:val="center" w:pos="4536"/>
              <w:tab w:val="right" w:pos="9072"/>
            </w:tabs>
            <w:spacing w:before="0" w:after="0"/>
            <w:ind w:left="284"/>
            <w:jc w:val="right"/>
            <w:rPr>
              <w:rFonts w:eastAsia="Calibri"/>
              <w:noProof/>
              <w:sz w:val="16"/>
              <w:szCs w:val="16"/>
            </w:rPr>
          </w:pPr>
          <w:r>
            <w:rPr>
              <w:rFonts w:eastAsia="Calibri"/>
              <w:noProof/>
              <w:sz w:val="16"/>
              <w:szCs w:val="16"/>
            </w:rPr>
            <w:drawing>
              <wp:inline distT="0" distB="0" distL="0" distR="0">
                <wp:extent cx="1287652" cy="250584"/>
                <wp:effectExtent l="0" t="0" r="0" b="0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L.pn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7755" cy="2564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6953F0" w:rsidRPr="00BD26CE" w:rsidRDefault="006953F0" w:rsidP="00391F36">
          <w:pPr>
            <w:tabs>
              <w:tab w:val="center" w:pos="4536"/>
              <w:tab w:val="right" w:pos="9072"/>
            </w:tabs>
            <w:spacing w:before="0" w:after="0"/>
            <w:ind w:left="284"/>
            <w:jc w:val="right"/>
            <w:rPr>
              <w:rFonts w:eastAsia="Calibri"/>
              <w:noProof/>
              <w:sz w:val="16"/>
              <w:szCs w:val="16"/>
            </w:rPr>
          </w:pPr>
        </w:p>
      </w:tc>
    </w:tr>
  </w:tbl>
  <w:p w:rsidR="006953F0" w:rsidRDefault="006953F0">
    <w:pPr>
      <w:pStyle w:val="Nagwek"/>
    </w:pPr>
    <w:r w:rsidRPr="00BD26CE">
      <w:rPr>
        <w:rFonts w:eastAsia="Calibri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F6E1DDA" wp14:editId="0E7BF131">
              <wp:simplePos x="0" y="0"/>
              <wp:positionH relativeFrom="column">
                <wp:posOffset>-350631</wp:posOffset>
              </wp:positionH>
              <wp:positionV relativeFrom="paragraph">
                <wp:posOffset>-11568</wp:posOffset>
              </wp:positionV>
              <wp:extent cx="6296660" cy="0"/>
              <wp:effectExtent l="0" t="0" r="27940" b="19050"/>
              <wp:wrapNone/>
              <wp:docPr id="899" name="Łącznik prosty 8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66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<w:pict>
            <v:line w14:anchorId="5DFC61C3" id="Łącznik prosty 89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6pt,-.9pt" to="468.2pt,-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" strokecolor="#5b9bd5" strokeweight=".5pt">
              <v:stroke joinstyle="miter"/>
            </v:lin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3F0" w:rsidRDefault="006953F0">
    <w:pPr>
      <w:pStyle w:val="Nagwek"/>
    </w:pPr>
    <w:r>
      <w:ptab w:relativeTo="margin" w:alignment="center" w:leader="none"/>
    </w:r>
  </w:p>
  <w:tbl>
    <w:tblPr>
      <w:tblW w:w="9371" w:type="dxa"/>
      <w:tblLook w:val="04A0" w:firstRow="1" w:lastRow="0" w:firstColumn="1" w:lastColumn="0" w:noHBand="0" w:noVBand="1"/>
    </w:tblPr>
    <w:tblGrid>
      <w:gridCol w:w="4820"/>
      <w:gridCol w:w="4551"/>
    </w:tblGrid>
    <w:tr w:rsidR="006953F0" w:rsidRPr="00BD26CE" w:rsidTr="006953F0">
      <w:tc>
        <w:tcPr>
          <w:tcW w:w="4820" w:type="dxa"/>
          <w:vAlign w:val="center"/>
        </w:tcPr>
        <w:p w:rsidR="006953F0" w:rsidRDefault="006953F0" w:rsidP="007B0AA9">
          <w:pPr>
            <w:tabs>
              <w:tab w:val="center" w:pos="4536"/>
              <w:tab w:val="right" w:pos="9072"/>
            </w:tabs>
            <w:spacing w:before="0" w:after="0"/>
            <w:ind w:left="284" w:firstLine="742"/>
            <w:rPr>
              <w:rFonts w:eastAsia="Calibri"/>
              <w:sz w:val="12"/>
              <w:szCs w:val="12"/>
              <w:lang w:eastAsia="en-US"/>
            </w:rPr>
          </w:pPr>
          <w:r>
            <w:rPr>
              <w:noProof/>
            </w:rPr>
            <w:drawing>
              <wp:anchor distT="0" distB="0" distL="114300" distR="114300" simplePos="0" relativeHeight="251666432" behindDoc="1" locked="0" layoutInCell="1" allowOverlap="1" wp14:anchorId="2E9031B0" wp14:editId="6CCF099F">
                <wp:simplePos x="0" y="0"/>
                <wp:positionH relativeFrom="column">
                  <wp:posOffset>104775</wp:posOffset>
                </wp:positionH>
                <wp:positionV relativeFrom="paragraph">
                  <wp:posOffset>-85725</wp:posOffset>
                </wp:positionV>
                <wp:extent cx="452120" cy="429260"/>
                <wp:effectExtent l="0" t="0" r="5080" b="8890"/>
                <wp:wrapNone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harpenSoften amount="5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2120" cy="4292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6953F0" w:rsidRPr="00DD708E" w:rsidRDefault="006953F0" w:rsidP="007B0AA9">
          <w:pPr>
            <w:tabs>
              <w:tab w:val="center" w:pos="4536"/>
              <w:tab w:val="right" w:pos="9072"/>
            </w:tabs>
            <w:spacing w:before="0" w:after="0"/>
            <w:ind w:left="284" w:firstLine="742"/>
            <w:rPr>
              <w:rFonts w:eastAsia="Calibri"/>
              <w:color w:val="0000FF"/>
              <w:sz w:val="12"/>
              <w:szCs w:val="12"/>
              <w:lang w:eastAsia="en-US"/>
            </w:rPr>
          </w:pPr>
          <w:r w:rsidRPr="00DD708E">
            <w:rPr>
              <w:rFonts w:eastAsia="Calibri"/>
              <w:color w:val="0000FF"/>
              <w:sz w:val="12"/>
              <w:szCs w:val="12"/>
              <w:lang w:eastAsia="en-US"/>
            </w:rPr>
            <w:t xml:space="preserve">Zintegrowany system wsparcia polityki </w:t>
          </w:r>
        </w:p>
        <w:p w:rsidR="006953F0" w:rsidRPr="00DD708E" w:rsidRDefault="006953F0" w:rsidP="007B0AA9">
          <w:pPr>
            <w:tabs>
              <w:tab w:val="center" w:pos="4536"/>
              <w:tab w:val="right" w:pos="9072"/>
            </w:tabs>
            <w:spacing w:before="0" w:after="0"/>
            <w:ind w:left="284" w:firstLine="742"/>
            <w:rPr>
              <w:rFonts w:eastAsia="Calibri"/>
              <w:color w:val="0000FF"/>
              <w:sz w:val="12"/>
              <w:szCs w:val="12"/>
              <w:lang w:eastAsia="en-US"/>
            </w:rPr>
          </w:pPr>
          <w:r w:rsidRPr="00DD708E">
            <w:rPr>
              <w:rFonts w:eastAsia="Calibri"/>
              <w:color w:val="0000FF"/>
              <w:sz w:val="12"/>
              <w:szCs w:val="12"/>
              <w:lang w:eastAsia="en-US"/>
            </w:rPr>
            <w:t>i programów Ograniczenia Niskiej Emisji</w:t>
          </w:r>
        </w:p>
        <w:p w:rsidR="006953F0" w:rsidRPr="00BD26CE" w:rsidRDefault="006953F0" w:rsidP="007B0AA9">
          <w:pPr>
            <w:tabs>
              <w:tab w:val="center" w:pos="4536"/>
              <w:tab w:val="right" w:pos="9072"/>
            </w:tabs>
            <w:spacing w:before="0" w:after="0"/>
            <w:ind w:left="284"/>
            <w:rPr>
              <w:rFonts w:eastAsia="Calibri"/>
              <w:sz w:val="12"/>
              <w:szCs w:val="12"/>
              <w:lang w:eastAsia="en-US"/>
            </w:rPr>
          </w:pPr>
        </w:p>
      </w:tc>
      <w:tc>
        <w:tcPr>
          <w:tcW w:w="4551" w:type="dxa"/>
          <w:vAlign w:val="center"/>
        </w:tcPr>
        <w:p w:rsidR="006953F0" w:rsidRPr="00BD26CE" w:rsidRDefault="006953F0" w:rsidP="007B0AA9">
          <w:pPr>
            <w:tabs>
              <w:tab w:val="center" w:pos="4536"/>
              <w:tab w:val="right" w:pos="9072"/>
            </w:tabs>
            <w:spacing w:before="0" w:after="0"/>
            <w:ind w:left="284"/>
            <w:jc w:val="right"/>
            <w:rPr>
              <w:rFonts w:eastAsia="Calibri"/>
              <w:sz w:val="20"/>
              <w:szCs w:val="22"/>
              <w:lang w:eastAsia="en-US"/>
            </w:rPr>
          </w:pPr>
          <w:r w:rsidRPr="00BD26CE">
            <w:rPr>
              <w:rFonts w:eastAsia="Calibri"/>
              <w:noProof/>
              <w:sz w:val="16"/>
              <w:szCs w:val="16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5DB10D0D" wp14:editId="6C4E81F6">
                    <wp:simplePos x="0" y="0"/>
                    <wp:positionH relativeFrom="column">
                      <wp:posOffset>-3247390</wp:posOffset>
                    </wp:positionH>
                    <wp:positionV relativeFrom="paragraph">
                      <wp:posOffset>421005</wp:posOffset>
                    </wp:positionV>
                    <wp:extent cx="6296660" cy="0"/>
                    <wp:effectExtent l="0" t="0" r="27940" b="19050"/>
                    <wp:wrapNone/>
                    <wp:docPr id="7" name="Łącznik prosty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297283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<w:pict>
                  <v:line w14:anchorId="2B56B723" id="Łącznik prosty 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5.7pt,33.15pt" to="240.1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" strokecolor="#5b9bd5" strokeweight=".5pt">
                    <v:stroke joinstyle="miter"/>
                  </v:line>
                </w:pict>
              </mc:Fallback>
            </mc:AlternateContent>
          </w:r>
          <w:r w:rsidRPr="00BD26CE">
            <w:rPr>
              <w:rFonts w:eastAsia="Calibri"/>
              <w:noProof/>
              <w:sz w:val="20"/>
              <w:szCs w:val="22"/>
            </w:rPr>
            <w:drawing>
              <wp:inline distT="0" distB="0" distL="0" distR="0" wp14:anchorId="1ADCBD32" wp14:editId="2152E056">
                <wp:extent cx="1337611" cy="464820"/>
                <wp:effectExtent l="0" t="0" r="0" b="0"/>
                <wp:docPr id="58" name="Obraz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ncbir.pn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1820" cy="4662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953F0" w:rsidRDefault="006953F0">
    <w:pPr>
      <w:pStyle w:val="Nagwek"/>
    </w:pP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F52D9"/>
    <w:multiLevelType w:val="hybridMultilevel"/>
    <w:tmpl w:val="3C587E4A"/>
    <w:lvl w:ilvl="0" w:tplc="3A0060A0">
      <w:numFmt w:val="decimal"/>
      <w:lvlText w:val=""/>
      <w:lvlJc w:val="left"/>
      <w:rPr>
        <w:rFonts w:cs="Times New Roman"/>
      </w:rPr>
    </w:lvl>
    <w:lvl w:ilvl="1" w:tplc="04150019">
      <w:numFmt w:val="decimal"/>
      <w:lvlText w:val=""/>
      <w:lvlJc w:val="left"/>
      <w:rPr>
        <w:rFonts w:cs="Times New Roman"/>
      </w:rPr>
    </w:lvl>
    <w:lvl w:ilvl="2" w:tplc="0415001B">
      <w:numFmt w:val="decimal"/>
      <w:lvlText w:val=""/>
      <w:lvlJc w:val="left"/>
      <w:rPr>
        <w:rFonts w:cs="Times New Roman"/>
      </w:rPr>
    </w:lvl>
    <w:lvl w:ilvl="3" w:tplc="04150001">
      <w:start w:val="1"/>
      <w:numFmt w:val="bullet"/>
      <w:lvlText w:val=""/>
      <w:lvlJc w:val="left"/>
      <w:pPr>
        <w:ind w:left="851"/>
      </w:pPr>
      <w:rPr>
        <w:rFonts w:ascii="Symbol" w:hAnsi="Symbol" w:hint="default"/>
      </w:rPr>
    </w:lvl>
    <w:lvl w:ilvl="4" w:tplc="04150019">
      <w:numFmt w:val="decimal"/>
      <w:lvlText w:val=""/>
      <w:lvlJc w:val="left"/>
      <w:rPr>
        <w:rFonts w:cs="Times New Roman"/>
      </w:rPr>
    </w:lvl>
    <w:lvl w:ilvl="5" w:tplc="0415001B">
      <w:numFmt w:val="decimal"/>
      <w:lvlText w:val=""/>
      <w:lvlJc w:val="left"/>
      <w:rPr>
        <w:rFonts w:cs="Times New Roman"/>
      </w:rPr>
    </w:lvl>
    <w:lvl w:ilvl="6" w:tplc="0415000F">
      <w:numFmt w:val="decimal"/>
      <w:lvlText w:val=""/>
      <w:lvlJc w:val="left"/>
      <w:rPr>
        <w:rFonts w:cs="Times New Roman"/>
      </w:rPr>
    </w:lvl>
    <w:lvl w:ilvl="7" w:tplc="04150019">
      <w:numFmt w:val="decimal"/>
      <w:lvlText w:val=""/>
      <w:lvlJc w:val="left"/>
      <w:rPr>
        <w:rFonts w:cs="Times New Roman"/>
      </w:rPr>
    </w:lvl>
    <w:lvl w:ilvl="8" w:tplc="0415001B">
      <w:numFmt w:val="decimal"/>
      <w:lvlText w:val=""/>
      <w:lvlJc w:val="left"/>
      <w:rPr>
        <w:rFonts w:cs="Times New Roman"/>
      </w:rPr>
    </w:lvl>
  </w:abstractNum>
  <w:abstractNum w:abstractNumId="1">
    <w:nsid w:val="02BA389A"/>
    <w:multiLevelType w:val="hybridMultilevel"/>
    <w:tmpl w:val="54D027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6E68F5"/>
    <w:multiLevelType w:val="hybridMultilevel"/>
    <w:tmpl w:val="BF12A22A"/>
    <w:lvl w:ilvl="0" w:tplc="AF78313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5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A5223B"/>
    <w:multiLevelType w:val="hybridMultilevel"/>
    <w:tmpl w:val="B7129F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6E1F48"/>
    <w:multiLevelType w:val="hybridMultilevel"/>
    <w:tmpl w:val="6B52B1C6"/>
    <w:lvl w:ilvl="0" w:tplc="E6DC453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52"/>
        <w:szCs w:val="5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0D1A43"/>
    <w:multiLevelType w:val="hybridMultilevel"/>
    <w:tmpl w:val="4C1EA5AA"/>
    <w:lvl w:ilvl="0" w:tplc="E6DC453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52"/>
        <w:szCs w:val="5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455451"/>
    <w:multiLevelType w:val="hybridMultilevel"/>
    <w:tmpl w:val="D2488B5C"/>
    <w:lvl w:ilvl="0" w:tplc="AF78313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5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50180A"/>
    <w:multiLevelType w:val="hybridMultilevel"/>
    <w:tmpl w:val="1B1A3F32"/>
    <w:lvl w:ilvl="0" w:tplc="E6DC4532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  <w:sz w:val="52"/>
        <w:szCs w:val="52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2BAE629D"/>
    <w:multiLevelType w:val="hybridMultilevel"/>
    <w:tmpl w:val="FC1AFC4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632668"/>
    <w:multiLevelType w:val="hybridMultilevel"/>
    <w:tmpl w:val="ECD68696"/>
    <w:lvl w:ilvl="0" w:tplc="54ACD30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6B5E4B"/>
    <w:multiLevelType w:val="hybridMultilevel"/>
    <w:tmpl w:val="3D647592"/>
    <w:lvl w:ilvl="0" w:tplc="9EFCAAC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sz w:val="52"/>
        <w:szCs w:val="5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D32DA1"/>
    <w:multiLevelType w:val="hybridMultilevel"/>
    <w:tmpl w:val="54CA4B5A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3BA31756"/>
    <w:multiLevelType w:val="hybridMultilevel"/>
    <w:tmpl w:val="C6F6733A"/>
    <w:lvl w:ilvl="0" w:tplc="E6DC453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52"/>
        <w:szCs w:val="5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5A2EE8"/>
    <w:multiLevelType w:val="hybridMultilevel"/>
    <w:tmpl w:val="151E6422"/>
    <w:lvl w:ilvl="0" w:tplc="F3E8BA9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946BDF"/>
    <w:multiLevelType w:val="hybridMultilevel"/>
    <w:tmpl w:val="0DA844A6"/>
    <w:lvl w:ilvl="0" w:tplc="E6DC4532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  <w:sz w:val="52"/>
        <w:szCs w:val="5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B43D45"/>
    <w:multiLevelType w:val="hybridMultilevel"/>
    <w:tmpl w:val="AA46ADD0"/>
    <w:lvl w:ilvl="0" w:tplc="AF78313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5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033F35"/>
    <w:multiLevelType w:val="hybridMultilevel"/>
    <w:tmpl w:val="27D2F818"/>
    <w:lvl w:ilvl="0" w:tplc="AF78313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5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7B5977"/>
    <w:multiLevelType w:val="hybridMultilevel"/>
    <w:tmpl w:val="17043BF4"/>
    <w:lvl w:ilvl="0" w:tplc="F88A843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C96897"/>
    <w:multiLevelType w:val="hybridMultilevel"/>
    <w:tmpl w:val="5038DE7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EC045F"/>
    <w:multiLevelType w:val="hybridMultilevel"/>
    <w:tmpl w:val="E1B43274"/>
    <w:lvl w:ilvl="0" w:tplc="E6DC453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52"/>
        <w:szCs w:val="5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50782A"/>
    <w:multiLevelType w:val="hybridMultilevel"/>
    <w:tmpl w:val="5B228186"/>
    <w:lvl w:ilvl="0" w:tplc="3A0060A0">
      <w:numFmt w:val="decimal"/>
      <w:lvlText w:val=""/>
      <w:lvlJc w:val="left"/>
      <w:rPr>
        <w:rFonts w:cs="Times New Roman"/>
      </w:rPr>
    </w:lvl>
    <w:lvl w:ilvl="1" w:tplc="04150019">
      <w:numFmt w:val="decimal"/>
      <w:lvlText w:val=""/>
      <w:lvlJc w:val="left"/>
      <w:rPr>
        <w:rFonts w:cs="Times New Roman"/>
      </w:rPr>
    </w:lvl>
    <w:lvl w:ilvl="2" w:tplc="0415001B">
      <w:numFmt w:val="decimal"/>
      <w:lvlText w:val=""/>
      <w:lvlJc w:val="left"/>
      <w:rPr>
        <w:rFonts w:cs="Times New Roman"/>
      </w:rPr>
    </w:lvl>
    <w:lvl w:ilvl="3" w:tplc="0415000B">
      <w:start w:val="1"/>
      <w:numFmt w:val="bullet"/>
      <w:lvlText w:val=""/>
      <w:lvlJc w:val="left"/>
      <w:pPr>
        <w:ind w:left="851"/>
      </w:pPr>
      <w:rPr>
        <w:rFonts w:ascii="Wingdings" w:hAnsi="Wingdings" w:hint="default"/>
      </w:rPr>
    </w:lvl>
    <w:lvl w:ilvl="4" w:tplc="04150019">
      <w:numFmt w:val="decimal"/>
      <w:lvlText w:val=""/>
      <w:lvlJc w:val="left"/>
      <w:rPr>
        <w:rFonts w:cs="Times New Roman"/>
      </w:rPr>
    </w:lvl>
    <w:lvl w:ilvl="5" w:tplc="0415001B">
      <w:numFmt w:val="decimal"/>
      <w:lvlText w:val=""/>
      <w:lvlJc w:val="left"/>
      <w:rPr>
        <w:rFonts w:cs="Times New Roman"/>
      </w:rPr>
    </w:lvl>
    <w:lvl w:ilvl="6" w:tplc="0415000F">
      <w:numFmt w:val="decimal"/>
      <w:lvlText w:val=""/>
      <w:lvlJc w:val="left"/>
      <w:rPr>
        <w:rFonts w:cs="Times New Roman"/>
      </w:rPr>
    </w:lvl>
    <w:lvl w:ilvl="7" w:tplc="04150019">
      <w:numFmt w:val="decimal"/>
      <w:lvlText w:val=""/>
      <w:lvlJc w:val="left"/>
      <w:rPr>
        <w:rFonts w:cs="Times New Roman"/>
      </w:rPr>
    </w:lvl>
    <w:lvl w:ilvl="8" w:tplc="0415001B">
      <w:numFmt w:val="decimal"/>
      <w:lvlText w:val=""/>
      <w:lvlJc w:val="left"/>
      <w:rPr>
        <w:rFonts w:cs="Times New Roman"/>
      </w:rPr>
    </w:lvl>
  </w:abstractNum>
  <w:abstractNum w:abstractNumId="21">
    <w:nsid w:val="6119374B"/>
    <w:multiLevelType w:val="hybridMultilevel"/>
    <w:tmpl w:val="1400A2EE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>
    <w:nsid w:val="64223207"/>
    <w:multiLevelType w:val="multilevel"/>
    <w:tmpl w:val="127ECBA2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pStyle w:val="Nagwek2"/>
      <w:lvlText w:val="%1.%2"/>
      <w:lvlJc w:val="left"/>
      <w:pPr>
        <w:ind w:left="718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1431" w:hanging="864"/>
      </w:pPr>
      <w:rPr>
        <w:lang w:val="pl-PL"/>
      </w:rPr>
    </w:lvl>
    <w:lvl w:ilvl="4">
      <w:start w:val="1"/>
      <w:numFmt w:val="decimal"/>
      <w:pStyle w:val="Nagwek5"/>
      <w:lvlText w:val="%1.%2.%3.%4.%5"/>
      <w:lvlJc w:val="left"/>
      <w:pPr>
        <w:ind w:left="1434" w:hanging="1008"/>
      </w:pPr>
      <w:rPr>
        <w:rFonts w:ascii="Arial" w:hAnsi="Arial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23">
    <w:nsid w:val="6BA43AFA"/>
    <w:multiLevelType w:val="hybridMultilevel"/>
    <w:tmpl w:val="71C872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FB479B"/>
    <w:multiLevelType w:val="hybridMultilevel"/>
    <w:tmpl w:val="B9125604"/>
    <w:lvl w:ilvl="0" w:tplc="F88A843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610AE3"/>
    <w:multiLevelType w:val="hybridMultilevel"/>
    <w:tmpl w:val="DCFADF84"/>
    <w:lvl w:ilvl="0" w:tplc="9EFCAAC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sz w:val="52"/>
        <w:szCs w:val="52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61317A"/>
    <w:multiLevelType w:val="hybridMultilevel"/>
    <w:tmpl w:val="9B940BF6"/>
    <w:lvl w:ilvl="0" w:tplc="4E741F2C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  <w:sz w:val="48"/>
        <w:szCs w:val="52"/>
      </w:rPr>
    </w:lvl>
    <w:lvl w:ilvl="1" w:tplc="0415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27">
    <w:nsid w:val="73B95D6E"/>
    <w:multiLevelType w:val="hybridMultilevel"/>
    <w:tmpl w:val="E5A8F1DE"/>
    <w:lvl w:ilvl="0" w:tplc="54ACD30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1E674B"/>
    <w:multiLevelType w:val="hybridMultilevel"/>
    <w:tmpl w:val="EE445FAE"/>
    <w:lvl w:ilvl="0" w:tplc="E6DC453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52"/>
        <w:szCs w:val="5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E94FE1"/>
    <w:multiLevelType w:val="hybridMultilevel"/>
    <w:tmpl w:val="3656E0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"/>
  </w:num>
  <w:num w:numId="3">
    <w:abstractNumId w:val="24"/>
  </w:num>
  <w:num w:numId="4">
    <w:abstractNumId w:val="27"/>
  </w:num>
  <w:num w:numId="5">
    <w:abstractNumId w:val="13"/>
  </w:num>
  <w:num w:numId="6">
    <w:abstractNumId w:val="15"/>
  </w:num>
  <w:num w:numId="7">
    <w:abstractNumId w:val="2"/>
  </w:num>
  <w:num w:numId="8">
    <w:abstractNumId w:val="29"/>
  </w:num>
  <w:num w:numId="9">
    <w:abstractNumId w:val="11"/>
  </w:num>
  <w:num w:numId="10">
    <w:abstractNumId w:val="0"/>
  </w:num>
  <w:num w:numId="11">
    <w:abstractNumId w:val="20"/>
  </w:num>
  <w:num w:numId="12">
    <w:abstractNumId w:val="6"/>
  </w:num>
  <w:num w:numId="13">
    <w:abstractNumId w:val="16"/>
  </w:num>
  <w:num w:numId="14">
    <w:abstractNumId w:val="7"/>
  </w:num>
  <w:num w:numId="15">
    <w:abstractNumId w:val="14"/>
  </w:num>
  <w:num w:numId="16">
    <w:abstractNumId w:val="25"/>
  </w:num>
  <w:num w:numId="17">
    <w:abstractNumId w:val="26"/>
  </w:num>
  <w:num w:numId="18">
    <w:abstractNumId w:val="19"/>
  </w:num>
  <w:num w:numId="19">
    <w:abstractNumId w:val="28"/>
  </w:num>
  <w:num w:numId="20">
    <w:abstractNumId w:val="5"/>
  </w:num>
  <w:num w:numId="21">
    <w:abstractNumId w:val="4"/>
  </w:num>
  <w:num w:numId="22">
    <w:abstractNumId w:val="10"/>
  </w:num>
  <w:num w:numId="23">
    <w:abstractNumId w:val="12"/>
  </w:num>
  <w:num w:numId="24">
    <w:abstractNumId w:val="17"/>
  </w:num>
  <w:num w:numId="25">
    <w:abstractNumId w:val="9"/>
  </w:num>
  <w:num w:numId="26">
    <w:abstractNumId w:val="23"/>
  </w:num>
  <w:num w:numId="27">
    <w:abstractNumId w:val="1"/>
  </w:num>
  <w:num w:numId="28">
    <w:abstractNumId w:val="18"/>
  </w:num>
  <w:num w:numId="29">
    <w:abstractNumId w:val="8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F36"/>
    <w:rsid w:val="0005711E"/>
    <w:rsid w:val="000733B9"/>
    <w:rsid w:val="00320500"/>
    <w:rsid w:val="00331447"/>
    <w:rsid w:val="00331478"/>
    <w:rsid w:val="00361AE4"/>
    <w:rsid w:val="0037650C"/>
    <w:rsid w:val="00391F36"/>
    <w:rsid w:val="0044454B"/>
    <w:rsid w:val="004A670D"/>
    <w:rsid w:val="005938D4"/>
    <w:rsid w:val="00651063"/>
    <w:rsid w:val="006953F0"/>
    <w:rsid w:val="006D3CE5"/>
    <w:rsid w:val="006E0E71"/>
    <w:rsid w:val="006E1EDB"/>
    <w:rsid w:val="00704ECD"/>
    <w:rsid w:val="00753C90"/>
    <w:rsid w:val="00754B2B"/>
    <w:rsid w:val="007625C7"/>
    <w:rsid w:val="007823F7"/>
    <w:rsid w:val="007B0AA9"/>
    <w:rsid w:val="008E0D93"/>
    <w:rsid w:val="008F1526"/>
    <w:rsid w:val="00933790"/>
    <w:rsid w:val="00935FA5"/>
    <w:rsid w:val="009F2146"/>
    <w:rsid w:val="00AC4D43"/>
    <w:rsid w:val="00AE4A55"/>
    <w:rsid w:val="00AF1AA2"/>
    <w:rsid w:val="00B12E48"/>
    <w:rsid w:val="00B752F8"/>
    <w:rsid w:val="00BB3A90"/>
    <w:rsid w:val="00D26A4F"/>
    <w:rsid w:val="00D76948"/>
    <w:rsid w:val="00D9062B"/>
    <w:rsid w:val="00E145B6"/>
    <w:rsid w:val="00E333DA"/>
    <w:rsid w:val="00E92F3A"/>
    <w:rsid w:val="00EA340E"/>
    <w:rsid w:val="00EE1E94"/>
    <w:rsid w:val="00F400D8"/>
    <w:rsid w:val="00FF3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91F36"/>
    <w:pPr>
      <w:spacing w:before="120" w:after="120" w:line="240" w:lineRule="auto"/>
    </w:pPr>
    <w:rPr>
      <w:rFonts w:ascii="Arial" w:eastAsia="Times New Roman" w:hAnsi="Arial" w:cs="Times New Roman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391F36"/>
    <w:pPr>
      <w:keepNext/>
      <w:numPr>
        <w:numId w:val="1"/>
      </w:numPr>
      <w:tabs>
        <w:tab w:val="left" w:pos="567"/>
        <w:tab w:val="left" w:pos="851"/>
      </w:tabs>
      <w:spacing w:before="240" w:after="240"/>
      <w:outlineLvl w:val="0"/>
    </w:pPr>
    <w:rPr>
      <w:b/>
      <w:bCs/>
      <w:kern w:val="32"/>
      <w:sz w:val="28"/>
      <w:szCs w:val="32"/>
    </w:rPr>
  </w:style>
  <w:style w:type="paragraph" w:styleId="Nagwek2">
    <w:name w:val="heading 2"/>
    <w:basedOn w:val="Normalny"/>
    <w:next w:val="Normalny"/>
    <w:link w:val="Nagwek2Znak"/>
    <w:qFormat/>
    <w:rsid w:val="00391F36"/>
    <w:pPr>
      <w:keepNext/>
      <w:numPr>
        <w:ilvl w:val="1"/>
        <w:numId w:val="1"/>
      </w:numPr>
      <w:spacing w:before="240" w:after="60"/>
      <w:outlineLvl w:val="1"/>
    </w:pPr>
    <w:rPr>
      <w:b/>
      <w:bCs/>
      <w:iCs/>
      <w:szCs w:val="28"/>
    </w:rPr>
  </w:style>
  <w:style w:type="paragraph" w:styleId="Nagwek3">
    <w:name w:val="heading 3"/>
    <w:basedOn w:val="Normalny"/>
    <w:next w:val="Normalny"/>
    <w:link w:val="Nagwek3Znak"/>
    <w:autoRedefine/>
    <w:qFormat/>
    <w:rsid w:val="00391F36"/>
    <w:pPr>
      <w:keepNext/>
      <w:numPr>
        <w:ilvl w:val="2"/>
        <w:numId w:val="1"/>
      </w:numPr>
      <w:spacing w:before="100" w:beforeAutospacing="1" w:after="100" w:afterAutospacing="1"/>
      <w:jc w:val="both"/>
      <w:outlineLvl w:val="2"/>
    </w:pPr>
    <w:rPr>
      <w:b/>
      <w:bCs/>
      <w:szCs w:val="22"/>
    </w:rPr>
  </w:style>
  <w:style w:type="paragraph" w:styleId="Nagwek4">
    <w:name w:val="heading 4"/>
    <w:basedOn w:val="Normalny"/>
    <w:next w:val="Normalny"/>
    <w:link w:val="Nagwek4Znak"/>
    <w:qFormat/>
    <w:rsid w:val="00391F36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6"/>
    </w:rPr>
  </w:style>
  <w:style w:type="paragraph" w:styleId="Nagwek5">
    <w:name w:val="heading 5"/>
    <w:basedOn w:val="Normalny"/>
    <w:next w:val="Normalny"/>
    <w:link w:val="Nagwek5Znak"/>
    <w:qFormat/>
    <w:rsid w:val="00391F36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Nagwek6">
    <w:name w:val="heading 6"/>
    <w:basedOn w:val="Normalny"/>
    <w:next w:val="Normalny"/>
    <w:link w:val="Nagwek6Znak"/>
    <w:qFormat/>
    <w:rsid w:val="00391F36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Nagwek7">
    <w:name w:val="heading 7"/>
    <w:basedOn w:val="Normalny"/>
    <w:next w:val="Normalny"/>
    <w:link w:val="Nagwek7Znak"/>
    <w:qFormat/>
    <w:rsid w:val="00391F36"/>
    <w:pPr>
      <w:numPr>
        <w:ilvl w:val="6"/>
        <w:numId w:val="1"/>
      </w:num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391F36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qFormat/>
    <w:rsid w:val="00391F36"/>
    <w:pPr>
      <w:numPr>
        <w:ilvl w:val="8"/>
        <w:numId w:val="1"/>
      </w:numPr>
      <w:spacing w:before="240" w:after="60"/>
      <w:outlineLvl w:val="8"/>
    </w:pPr>
    <w:rPr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91F36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391F36"/>
    <w:rPr>
      <w:rFonts w:ascii="Arial" w:eastAsia="Times New Roman" w:hAnsi="Arial" w:cs="Times New Roman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91F36"/>
    <w:pPr>
      <w:tabs>
        <w:tab w:val="center" w:pos="4536"/>
        <w:tab w:val="right" w:pos="9072"/>
      </w:tabs>
      <w:spacing w:before="0" w:after="0"/>
    </w:pPr>
  </w:style>
  <w:style w:type="character" w:customStyle="1" w:styleId="StopkaZnak">
    <w:name w:val="Stopka Znak"/>
    <w:basedOn w:val="Domylnaczcionkaakapitu"/>
    <w:link w:val="Stopka"/>
    <w:uiPriority w:val="99"/>
    <w:rsid w:val="00391F36"/>
    <w:rPr>
      <w:rFonts w:ascii="Arial" w:eastAsia="Times New Roman" w:hAnsi="Arial" w:cs="Times New Roman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391F36"/>
    <w:rPr>
      <w:rFonts w:ascii="Arial" w:eastAsia="Times New Roman" w:hAnsi="Arial" w:cs="Times New Roman"/>
      <w:b/>
      <w:bCs/>
      <w:kern w:val="32"/>
      <w:sz w:val="28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391F36"/>
    <w:rPr>
      <w:rFonts w:ascii="Arial" w:eastAsia="Times New Roman" w:hAnsi="Arial" w:cs="Times New Roman"/>
      <w:b/>
      <w:bCs/>
      <w:iCs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391F36"/>
    <w:rPr>
      <w:rFonts w:ascii="Arial" w:eastAsia="Times New Roman" w:hAnsi="Arial" w:cs="Times New Roman"/>
      <w:b/>
      <w:bCs/>
      <w:lang w:eastAsia="pl-PL"/>
    </w:rPr>
  </w:style>
  <w:style w:type="character" w:customStyle="1" w:styleId="Nagwek4Znak">
    <w:name w:val="Nagłówek 4 Znak"/>
    <w:basedOn w:val="Domylnaczcionkaakapitu"/>
    <w:link w:val="Nagwek4"/>
    <w:rsid w:val="00391F36"/>
    <w:rPr>
      <w:rFonts w:ascii="Arial" w:eastAsia="Times New Roman" w:hAnsi="Arial" w:cs="Times New Roman"/>
      <w:b/>
      <w:bCs/>
      <w:szCs w:val="26"/>
      <w:lang w:eastAsia="pl-PL"/>
    </w:rPr>
  </w:style>
  <w:style w:type="character" w:customStyle="1" w:styleId="Nagwek5Znak">
    <w:name w:val="Nagłówek 5 Znak"/>
    <w:basedOn w:val="Domylnaczcionkaakapitu"/>
    <w:link w:val="Nagwek5"/>
    <w:rsid w:val="00391F36"/>
    <w:rPr>
      <w:rFonts w:ascii="Arial" w:eastAsia="Times New Roman" w:hAnsi="Arial" w:cs="Times New Roman"/>
      <w:b/>
      <w:bCs/>
      <w:iCs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391F36"/>
    <w:rPr>
      <w:rFonts w:ascii="Arial" w:eastAsia="Times New Roman" w:hAnsi="Arial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391F36"/>
    <w:rPr>
      <w:rFonts w:ascii="Arial" w:eastAsia="Times New Roman" w:hAnsi="Arial" w:cs="Times New Roman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391F36"/>
    <w:rPr>
      <w:rFonts w:ascii="Arial" w:eastAsia="Times New Roman" w:hAnsi="Arial" w:cs="Times New Roman"/>
      <w:i/>
      <w:iCs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391F36"/>
    <w:rPr>
      <w:rFonts w:ascii="Arial" w:eastAsia="Times New Roman" w:hAnsi="Arial" w:cs="Times New Roman"/>
      <w:lang w:eastAsia="pl-PL"/>
    </w:rPr>
  </w:style>
  <w:style w:type="paragraph" w:styleId="Akapitzlist">
    <w:name w:val="List Paragraph"/>
    <w:basedOn w:val="Normalny"/>
    <w:uiPriority w:val="34"/>
    <w:qFormat/>
    <w:rsid w:val="00391F36"/>
    <w:pPr>
      <w:widowControl w:val="0"/>
      <w:autoSpaceDE w:val="0"/>
      <w:autoSpaceDN w:val="0"/>
      <w:adjustRightInd w:val="0"/>
      <w:ind w:left="708"/>
      <w:jc w:val="both"/>
    </w:pPr>
    <w:rPr>
      <w:color w:val="000000"/>
      <w:shd w:val="clear" w:color="auto" w:fill="FFFFFF"/>
      <w:lang w:val="en-AU"/>
    </w:rPr>
  </w:style>
  <w:style w:type="character" w:styleId="Hipercze">
    <w:name w:val="Hyperlink"/>
    <w:basedOn w:val="Domylnaczcionkaakapitu"/>
    <w:uiPriority w:val="99"/>
    <w:unhideWhenUsed/>
    <w:rsid w:val="004A670D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1526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1526"/>
    <w:rPr>
      <w:rFonts w:ascii="Segoe UI" w:eastAsia="Times New Roman" w:hAnsi="Segoe UI" w:cs="Segoe UI"/>
      <w:sz w:val="18"/>
      <w:szCs w:val="18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91F36"/>
    <w:pPr>
      <w:spacing w:before="120" w:after="120" w:line="240" w:lineRule="auto"/>
    </w:pPr>
    <w:rPr>
      <w:rFonts w:ascii="Arial" w:eastAsia="Times New Roman" w:hAnsi="Arial" w:cs="Times New Roman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391F36"/>
    <w:pPr>
      <w:keepNext/>
      <w:numPr>
        <w:numId w:val="1"/>
      </w:numPr>
      <w:tabs>
        <w:tab w:val="left" w:pos="567"/>
        <w:tab w:val="left" w:pos="851"/>
      </w:tabs>
      <w:spacing w:before="240" w:after="240"/>
      <w:outlineLvl w:val="0"/>
    </w:pPr>
    <w:rPr>
      <w:b/>
      <w:bCs/>
      <w:kern w:val="32"/>
      <w:sz w:val="28"/>
      <w:szCs w:val="32"/>
    </w:rPr>
  </w:style>
  <w:style w:type="paragraph" w:styleId="Nagwek2">
    <w:name w:val="heading 2"/>
    <w:basedOn w:val="Normalny"/>
    <w:next w:val="Normalny"/>
    <w:link w:val="Nagwek2Znak"/>
    <w:qFormat/>
    <w:rsid w:val="00391F36"/>
    <w:pPr>
      <w:keepNext/>
      <w:numPr>
        <w:ilvl w:val="1"/>
        <w:numId w:val="1"/>
      </w:numPr>
      <w:spacing w:before="240" w:after="60"/>
      <w:outlineLvl w:val="1"/>
    </w:pPr>
    <w:rPr>
      <w:b/>
      <w:bCs/>
      <w:iCs/>
      <w:szCs w:val="28"/>
    </w:rPr>
  </w:style>
  <w:style w:type="paragraph" w:styleId="Nagwek3">
    <w:name w:val="heading 3"/>
    <w:basedOn w:val="Normalny"/>
    <w:next w:val="Normalny"/>
    <w:link w:val="Nagwek3Znak"/>
    <w:autoRedefine/>
    <w:qFormat/>
    <w:rsid w:val="00391F36"/>
    <w:pPr>
      <w:keepNext/>
      <w:numPr>
        <w:ilvl w:val="2"/>
        <w:numId w:val="1"/>
      </w:numPr>
      <w:spacing w:before="100" w:beforeAutospacing="1" w:after="100" w:afterAutospacing="1"/>
      <w:jc w:val="both"/>
      <w:outlineLvl w:val="2"/>
    </w:pPr>
    <w:rPr>
      <w:b/>
      <w:bCs/>
      <w:szCs w:val="22"/>
    </w:rPr>
  </w:style>
  <w:style w:type="paragraph" w:styleId="Nagwek4">
    <w:name w:val="heading 4"/>
    <w:basedOn w:val="Normalny"/>
    <w:next w:val="Normalny"/>
    <w:link w:val="Nagwek4Znak"/>
    <w:qFormat/>
    <w:rsid w:val="00391F36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6"/>
    </w:rPr>
  </w:style>
  <w:style w:type="paragraph" w:styleId="Nagwek5">
    <w:name w:val="heading 5"/>
    <w:basedOn w:val="Normalny"/>
    <w:next w:val="Normalny"/>
    <w:link w:val="Nagwek5Znak"/>
    <w:qFormat/>
    <w:rsid w:val="00391F36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Nagwek6">
    <w:name w:val="heading 6"/>
    <w:basedOn w:val="Normalny"/>
    <w:next w:val="Normalny"/>
    <w:link w:val="Nagwek6Znak"/>
    <w:qFormat/>
    <w:rsid w:val="00391F36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Nagwek7">
    <w:name w:val="heading 7"/>
    <w:basedOn w:val="Normalny"/>
    <w:next w:val="Normalny"/>
    <w:link w:val="Nagwek7Znak"/>
    <w:qFormat/>
    <w:rsid w:val="00391F36"/>
    <w:pPr>
      <w:numPr>
        <w:ilvl w:val="6"/>
        <w:numId w:val="1"/>
      </w:num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391F36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qFormat/>
    <w:rsid w:val="00391F36"/>
    <w:pPr>
      <w:numPr>
        <w:ilvl w:val="8"/>
        <w:numId w:val="1"/>
      </w:numPr>
      <w:spacing w:before="240" w:after="60"/>
      <w:outlineLvl w:val="8"/>
    </w:pPr>
    <w:rPr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91F36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391F36"/>
    <w:rPr>
      <w:rFonts w:ascii="Arial" w:eastAsia="Times New Roman" w:hAnsi="Arial" w:cs="Times New Roman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91F36"/>
    <w:pPr>
      <w:tabs>
        <w:tab w:val="center" w:pos="4536"/>
        <w:tab w:val="right" w:pos="9072"/>
      </w:tabs>
      <w:spacing w:before="0" w:after="0"/>
    </w:pPr>
  </w:style>
  <w:style w:type="character" w:customStyle="1" w:styleId="StopkaZnak">
    <w:name w:val="Stopka Znak"/>
    <w:basedOn w:val="Domylnaczcionkaakapitu"/>
    <w:link w:val="Stopka"/>
    <w:uiPriority w:val="99"/>
    <w:rsid w:val="00391F36"/>
    <w:rPr>
      <w:rFonts w:ascii="Arial" w:eastAsia="Times New Roman" w:hAnsi="Arial" w:cs="Times New Roman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391F36"/>
    <w:rPr>
      <w:rFonts w:ascii="Arial" w:eastAsia="Times New Roman" w:hAnsi="Arial" w:cs="Times New Roman"/>
      <w:b/>
      <w:bCs/>
      <w:kern w:val="32"/>
      <w:sz w:val="28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391F36"/>
    <w:rPr>
      <w:rFonts w:ascii="Arial" w:eastAsia="Times New Roman" w:hAnsi="Arial" w:cs="Times New Roman"/>
      <w:b/>
      <w:bCs/>
      <w:iCs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391F36"/>
    <w:rPr>
      <w:rFonts w:ascii="Arial" w:eastAsia="Times New Roman" w:hAnsi="Arial" w:cs="Times New Roman"/>
      <w:b/>
      <w:bCs/>
      <w:lang w:eastAsia="pl-PL"/>
    </w:rPr>
  </w:style>
  <w:style w:type="character" w:customStyle="1" w:styleId="Nagwek4Znak">
    <w:name w:val="Nagłówek 4 Znak"/>
    <w:basedOn w:val="Domylnaczcionkaakapitu"/>
    <w:link w:val="Nagwek4"/>
    <w:rsid w:val="00391F36"/>
    <w:rPr>
      <w:rFonts w:ascii="Arial" w:eastAsia="Times New Roman" w:hAnsi="Arial" w:cs="Times New Roman"/>
      <w:b/>
      <w:bCs/>
      <w:szCs w:val="26"/>
      <w:lang w:eastAsia="pl-PL"/>
    </w:rPr>
  </w:style>
  <w:style w:type="character" w:customStyle="1" w:styleId="Nagwek5Znak">
    <w:name w:val="Nagłówek 5 Znak"/>
    <w:basedOn w:val="Domylnaczcionkaakapitu"/>
    <w:link w:val="Nagwek5"/>
    <w:rsid w:val="00391F36"/>
    <w:rPr>
      <w:rFonts w:ascii="Arial" w:eastAsia="Times New Roman" w:hAnsi="Arial" w:cs="Times New Roman"/>
      <w:b/>
      <w:bCs/>
      <w:iCs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391F36"/>
    <w:rPr>
      <w:rFonts w:ascii="Arial" w:eastAsia="Times New Roman" w:hAnsi="Arial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391F36"/>
    <w:rPr>
      <w:rFonts w:ascii="Arial" w:eastAsia="Times New Roman" w:hAnsi="Arial" w:cs="Times New Roman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391F36"/>
    <w:rPr>
      <w:rFonts w:ascii="Arial" w:eastAsia="Times New Roman" w:hAnsi="Arial" w:cs="Times New Roman"/>
      <w:i/>
      <w:iCs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391F36"/>
    <w:rPr>
      <w:rFonts w:ascii="Arial" w:eastAsia="Times New Roman" w:hAnsi="Arial" w:cs="Times New Roman"/>
      <w:lang w:eastAsia="pl-PL"/>
    </w:rPr>
  </w:style>
  <w:style w:type="paragraph" w:styleId="Akapitzlist">
    <w:name w:val="List Paragraph"/>
    <w:basedOn w:val="Normalny"/>
    <w:uiPriority w:val="34"/>
    <w:qFormat/>
    <w:rsid w:val="00391F36"/>
    <w:pPr>
      <w:widowControl w:val="0"/>
      <w:autoSpaceDE w:val="0"/>
      <w:autoSpaceDN w:val="0"/>
      <w:adjustRightInd w:val="0"/>
      <w:ind w:left="708"/>
      <w:jc w:val="both"/>
    </w:pPr>
    <w:rPr>
      <w:color w:val="000000"/>
      <w:shd w:val="clear" w:color="auto" w:fill="FFFFFF"/>
      <w:lang w:val="en-AU"/>
    </w:rPr>
  </w:style>
  <w:style w:type="character" w:styleId="Hipercze">
    <w:name w:val="Hyperlink"/>
    <w:basedOn w:val="Domylnaczcionkaakapitu"/>
    <w:uiPriority w:val="99"/>
    <w:unhideWhenUsed/>
    <w:rsid w:val="004A670D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1526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1526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zone.itl.waw.pl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mailto:zone-helpdesk@itl.waw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microsoft.com/office/2007/relationships/hdphoto" Target="media/hdphoto1.wdp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69BAA8-7A74-451C-987F-FDE217EE7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361</Words>
  <Characters>2170</Characters>
  <Application>Microsoft Office Word</Application>
  <DocSecurity>4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Izabela Romak</dc:creator>
  <cp:lastModifiedBy>Malgorzata Rackos</cp:lastModifiedBy>
  <cp:revision>2</cp:revision>
  <dcterms:created xsi:type="dcterms:W3CDTF">2019-07-31T12:08:00Z</dcterms:created>
  <dcterms:modified xsi:type="dcterms:W3CDTF">2019-07-31T12:08:00Z</dcterms:modified>
</cp:coreProperties>
</file>