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936" w:rsidRPr="002B0942" w:rsidRDefault="006E0936" w:rsidP="0049153D">
      <w:pPr>
        <w:widowControl w:val="0"/>
        <w:tabs>
          <w:tab w:val="left" w:pos="720"/>
        </w:tabs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0"/>
        </w:rPr>
      </w:pPr>
      <w:r>
        <w:rPr>
          <w:rFonts w:ascii="Times New Roman" w:hAnsi="Times New Roman" w:cs="Times New Roman"/>
          <w:b/>
          <w:bCs/>
          <w:noProof/>
          <w:sz w:val="28"/>
          <w:szCs w:val="20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-223520</wp:posOffset>
            </wp:positionH>
            <wp:positionV relativeFrom="paragraph">
              <wp:posOffset>-102235</wp:posOffset>
            </wp:positionV>
            <wp:extent cx="971550" cy="981075"/>
            <wp:effectExtent l="19050" t="0" r="0" b="0"/>
            <wp:wrapTight wrapText="bothSides">
              <wp:wrapPolygon edited="0">
                <wp:start x="-424" y="0"/>
                <wp:lineTo x="-424" y="21390"/>
                <wp:lineTo x="21600" y="21390"/>
                <wp:lineTo x="21600" y="0"/>
                <wp:lineTo x="-424" y="0"/>
              </wp:wrapPolygon>
            </wp:wrapTight>
            <wp:docPr id="4" name="Obraz 4" descr="Znalezione obrazy dla zapytania logo pttk do pobr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lezione obrazy dla zapytania logo pttk do pobrani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noProof/>
          <w:sz w:val="28"/>
          <w:szCs w:val="20"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5224780</wp:posOffset>
            </wp:positionH>
            <wp:positionV relativeFrom="paragraph">
              <wp:posOffset>-149860</wp:posOffset>
            </wp:positionV>
            <wp:extent cx="685800" cy="1028700"/>
            <wp:effectExtent l="19050" t="0" r="0" b="0"/>
            <wp:wrapTight wrapText="bothSides">
              <wp:wrapPolygon edited="0">
                <wp:start x="-600" y="0"/>
                <wp:lineTo x="-600" y="21200"/>
                <wp:lineTo x="21600" y="21200"/>
                <wp:lineTo x="21600" y="0"/>
                <wp:lineTo x="-600" y="0"/>
              </wp:wrapPolygon>
            </wp:wrapTight>
            <wp:docPr id="1" name="Obraz 1" descr="PrzejdÅº do strony internetowej - Gmina Rabka-ZdrÃ³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zejdÅº do strony internetowej - Gmina Rabka-ZdrÃ³j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0936" w:rsidRDefault="006E0936" w:rsidP="0049153D">
      <w:pPr>
        <w:widowControl w:val="0"/>
        <w:tabs>
          <w:tab w:val="left" w:pos="720"/>
        </w:tabs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6E0936" w:rsidRPr="00BA0C54" w:rsidRDefault="006E0936" w:rsidP="0049153D">
      <w:pPr>
        <w:widowControl w:val="0"/>
        <w:tabs>
          <w:tab w:val="left" w:pos="720"/>
        </w:tabs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0C54">
        <w:rPr>
          <w:rFonts w:ascii="Times New Roman" w:hAnsi="Times New Roman" w:cs="Times New Roman"/>
          <w:b/>
          <w:bCs/>
          <w:sz w:val="24"/>
          <w:szCs w:val="24"/>
        </w:rPr>
        <w:t xml:space="preserve">POLSKIE TOWARZYSTWO </w:t>
      </w:r>
      <w:r w:rsidRPr="00BA0C54">
        <w:rPr>
          <w:rFonts w:ascii="Times New Roman" w:hAnsi="Times New Roman" w:cs="Times New Roman"/>
          <w:b/>
          <w:bCs/>
          <w:sz w:val="24"/>
          <w:szCs w:val="24"/>
        </w:rPr>
        <w:br/>
        <w:t>TURYSTYCZNO KRAJOZNAWCZE</w:t>
      </w:r>
    </w:p>
    <w:p w:rsidR="006E0936" w:rsidRPr="00BA0C54" w:rsidRDefault="006E0936" w:rsidP="0049153D">
      <w:pPr>
        <w:widowControl w:val="0"/>
        <w:tabs>
          <w:tab w:val="left" w:pos="720"/>
        </w:tabs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0C54">
        <w:rPr>
          <w:rFonts w:ascii="Times New Roman" w:hAnsi="Times New Roman" w:cs="Times New Roman"/>
          <w:b/>
          <w:bCs/>
          <w:sz w:val="24"/>
          <w:szCs w:val="24"/>
        </w:rPr>
        <w:t>ODDZIAŁ RABKA WRAZ Z URZĘDEM MIEJSKIM W RABCE-ZDROJU</w:t>
      </w:r>
    </w:p>
    <w:p w:rsidR="006E0936" w:rsidRPr="00BA0C54" w:rsidRDefault="006E0936" w:rsidP="0049153D">
      <w:pPr>
        <w:widowControl w:val="0"/>
        <w:tabs>
          <w:tab w:val="left" w:pos="720"/>
        </w:tabs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0C54">
        <w:rPr>
          <w:rFonts w:ascii="Times New Roman" w:hAnsi="Times New Roman" w:cs="Times New Roman"/>
          <w:b/>
          <w:bCs/>
          <w:sz w:val="24"/>
          <w:szCs w:val="24"/>
        </w:rPr>
        <w:t>ZAPRASZAJĄ DO ZWIEDZANIA</w:t>
      </w:r>
    </w:p>
    <w:p w:rsidR="006E0936" w:rsidRPr="00BA0C54" w:rsidRDefault="006E0936" w:rsidP="0049153D">
      <w:pPr>
        <w:widowControl w:val="0"/>
        <w:tabs>
          <w:tab w:val="left" w:pos="720"/>
        </w:tabs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0C54">
        <w:rPr>
          <w:rFonts w:ascii="Times New Roman" w:hAnsi="Times New Roman" w:cs="Times New Roman"/>
          <w:b/>
          <w:bCs/>
          <w:sz w:val="24"/>
          <w:szCs w:val="24"/>
        </w:rPr>
        <w:t>RABKI I OKOLIC Z PRZEWODNIKIEM</w:t>
      </w:r>
    </w:p>
    <w:p w:rsidR="006E0936" w:rsidRDefault="006E0936" w:rsidP="0049153D">
      <w:pPr>
        <w:widowControl w:val="0"/>
        <w:tabs>
          <w:tab w:val="left" w:pos="720"/>
        </w:tabs>
        <w:suppressAutoHyphens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9153D" w:rsidRDefault="0049153D" w:rsidP="0049153D">
      <w:pPr>
        <w:widowControl w:val="0"/>
        <w:tabs>
          <w:tab w:val="left" w:pos="720"/>
        </w:tabs>
        <w:suppressAutoHyphens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9153D" w:rsidRPr="00BA0C54" w:rsidRDefault="0049153D" w:rsidP="0049153D">
      <w:pPr>
        <w:widowControl w:val="0"/>
        <w:tabs>
          <w:tab w:val="left" w:pos="720"/>
        </w:tabs>
        <w:suppressAutoHyphens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E0936" w:rsidRPr="00BA0C54" w:rsidRDefault="006E0936" w:rsidP="0049153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0C54">
        <w:rPr>
          <w:rFonts w:ascii="Times New Roman" w:hAnsi="Times New Roman" w:cs="Times New Roman"/>
          <w:b/>
          <w:sz w:val="24"/>
          <w:szCs w:val="24"/>
        </w:rPr>
        <w:t xml:space="preserve">Celem akcji </w:t>
      </w:r>
      <w:r w:rsidRPr="00BA0C54">
        <w:rPr>
          <w:rFonts w:ascii="Times New Roman" w:hAnsi="Times New Roman" w:cs="Times New Roman"/>
          <w:b/>
          <w:bCs/>
          <w:sz w:val="24"/>
          <w:szCs w:val="24"/>
        </w:rPr>
        <w:t>„Rabka z przewodnikiem”</w:t>
      </w:r>
      <w:r w:rsidRPr="00BA0C54">
        <w:rPr>
          <w:rFonts w:ascii="Times New Roman" w:hAnsi="Times New Roman" w:cs="Times New Roman"/>
          <w:b/>
          <w:sz w:val="24"/>
          <w:szCs w:val="24"/>
        </w:rPr>
        <w:t>jest:</w:t>
      </w:r>
    </w:p>
    <w:p w:rsidR="006E0936" w:rsidRPr="00BA0C54" w:rsidRDefault="006E0936" w:rsidP="0049153D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0936" w:rsidRPr="00BA0C54" w:rsidRDefault="006E0936" w:rsidP="0049153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C54">
        <w:rPr>
          <w:rFonts w:ascii="Times New Roman" w:hAnsi="Times New Roman" w:cs="Times New Roman"/>
          <w:sz w:val="24"/>
          <w:szCs w:val="24"/>
        </w:rPr>
        <w:t xml:space="preserve">przybliżenie odwiedzającym i wczasowiczom walorów krajobrazowych, historycznych, kulturowych, uzdrowiskowych Rabki i jej okolic, </w:t>
      </w:r>
    </w:p>
    <w:p w:rsidR="006E0936" w:rsidRPr="00BA0C54" w:rsidRDefault="006E0936" w:rsidP="0049153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C54">
        <w:rPr>
          <w:rFonts w:ascii="Times New Roman" w:hAnsi="Times New Roman" w:cs="Times New Roman"/>
          <w:sz w:val="24"/>
          <w:szCs w:val="24"/>
        </w:rPr>
        <w:t>popularyzacja turystyki pieszej,</w:t>
      </w:r>
    </w:p>
    <w:p w:rsidR="006E0936" w:rsidRPr="00BA0C54" w:rsidRDefault="006E0936" w:rsidP="0049153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C54">
        <w:rPr>
          <w:rFonts w:ascii="Times New Roman" w:hAnsi="Times New Roman" w:cs="Times New Roman"/>
          <w:sz w:val="24"/>
          <w:szCs w:val="24"/>
        </w:rPr>
        <w:t>integracja osób z różnych środowisk wokół turystyki,</w:t>
      </w:r>
    </w:p>
    <w:p w:rsidR="006E0936" w:rsidRPr="00BA0C54" w:rsidRDefault="006E0936" w:rsidP="0049153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C54">
        <w:rPr>
          <w:rFonts w:ascii="Times New Roman" w:hAnsi="Times New Roman" w:cs="Times New Roman"/>
          <w:sz w:val="24"/>
          <w:szCs w:val="24"/>
        </w:rPr>
        <w:t>pobudzanie do aktywnego wypoczynku na świeżym powietrzu.</w:t>
      </w:r>
    </w:p>
    <w:p w:rsidR="006E0936" w:rsidRPr="00BA0C54" w:rsidRDefault="006E0936" w:rsidP="0049153D">
      <w:pPr>
        <w:pStyle w:val="Akapitzlist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6E0936" w:rsidRPr="00BA0C54" w:rsidRDefault="006E0936" w:rsidP="0049153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0C54">
        <w:rPr>
          <w:rFonts w:ascii="Times New Roman" w:hAnsi="Times New Roman" w:cs="Times New Roman"/>
          <w:b/>
          <w:sz w:val="24"/>
          <w:szCs w:val="24"/>
        </w:rPr>
        <w:t>Zasady uczestnictwa:</w:t>
      </w:r>
    </w:p>
    <w:p w:rsidR="006E0936" w:rsidRPr="00BA0C54" w:rsidRDefault="006E0936" w:rsidP="0049153D">
      <w:pPr>
        <w:pStyle w:val="Akapitzlist"/>
        <w:spacing w:after="0"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0936" w:rsidRPr="00BA0C54" w:rsidRDefault="006E0936" w:rsidP="0049153D">
      <w:pPr>
        <w:spacing w:after="0" w:line="36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0C54">
        <w:rPr>
          <w:rFonts w:ascii="Times New Roman" w:hAnsi="Times New Roman" w:cs="Times New Roman"/>
          <w:bCs/>
          <w:sz w:val="24"/>
          <w:szCs w:val="24"/>
        </w:rPr>
        <w:t>Akcja „Rabka z przewodnikiem” ma charakter niekomercyjny. Jest prowadzona nieodpłatnie i przeznaczona dla:</w:t>
      </w:r>
    </w:p>
    <w:p w:rsidR="006E0936" w:rsidRPr="00BA0C54" w:rsidRDefault="006E0936" w:rsidP="0049153D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0C54">
        <w:rPr>
          <w:rFonts w:ascii="Times New Roman" w:hAnsi="Times New Roman" w:cs="Times New Roman"/>
          <w:sz w:val="24"/>
          <w:szCs w:val="24"/>
        </w:rPr>
        <w:t xml:space="preserve">osób indywidualnych, grup zorganizowanych, dzieci pod opieką osób dorosłych, które chcą poznawać walory turystyczne Rabki i jej najbliższych okolic, </w:t>
      </w:r>
    </w:p>
    <w:p w:rsidR="006E0936" w:rsidRPr="00BA0C54" w:rsidRDefault="006E0936" w:rsidP="0049153D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0C54">
        <w:rPr>
          <w:rFonts w:ascii="Times New Roman" w:hAnsi="Times New Roman" w:cs="Times New Roman"/>
          <w:sz w:val="24"/>
          <w:szCs w:val="24"/>
        </w:rPr>
        <w:t>lubiących grupowe piesze wędrówki,</w:t>
      </w:r>
    </w:p>
    <w:p w:rsidR="006E0936" w:rsidRPr="00BA0C54" w:rsidRDefault="006E0936" w:rsidP="0049153D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0C54">
        <w:rPr>
          <w:rFonts w:ascii="Times New Roman" w:hAnsi="Times New Roman" w:cs="Times New Roman"/>
          <w:sz w:val="24"/>
          <w:szCs w:val="24"/>
        </w:rPr>
        <w:t>chcących poznawać przyrodę i ją szanować,</w:t>
      </w:r>
    </w:p>
    <w:p w:rsidR="006E0936" w:rsidRPr="00BA0C54" w:rsidRDefault="006E0936" w:rsidP="0049153D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0C54">
        <w:rPr>
          <w:rFonts w:ascii="Times New Roman" w:hAnsi="Times New Roman" w:cs="Times New Roman"/>
          <w:sz w:val="24"/>
          <w:szCs w:val="24"/>
        </w:rPr>
        <w:t xml:space="preserve">przestrzegających zasad kultury na szlaku, </w:t>
      </w:r>
    </w:p>
    <w:p w:rsidR="006E0936" w:rsidRPr="00BA0C54" w:rsidRDefault="006E0936" w:rsidP="0049153D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0C54">
        <w:rPr>
          <w:rFonts w:ascii="Times New Roman" w:hAnsi="Times New Roman" w:cs="Times New Roman"/>
          <w:sz w:val="24"/>
          <w:szCs w:val="24"/>
        </w:rPr>
        <w:t>chętnych do wzajemnego poznawania się,</w:t>
      </w:r>
    </w:p>
    <w:p w:rsidR="006E0936" w:rsidRPr="00BA0C54" w:rsidRDefault="006E0936" w:rsidP="0049153D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0C54">
        <w:rPr>
          <w:rFonts w:ascii="Times New Roman" w:hAnsi="Times New Roman" w:cs="Times New Roman"/>
          <w:sz w:val="24"/>
          <w:szCs w:val="24"/>
        </w:rPr>
        <w:t>przestrzegających zasad bezpieczeństwa podczas wędrówek pieszych.</w:t>
      </w:r>
    </w:p>
    <w:p w:rsidR="0049153D" w:rsidRDefault="0049153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6E0936" w:rsidRPr="00BA0C54" w:rsidRDefault="006E0936" w:rsidP="0049153D">
      <w:pPr>
        <w:spacing w:after="0" w:line="360" w:lineRule="auto"/>
        <w:ind w:left="1440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6E0936" w:rsidRPr="00BA0C54" w:rsidRDefault="006E0936" w:rsidP="0049153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A0C54">
        <w:rPr>
          <w:rFonts w:ascii="Times New Roman" w:hAnsi="Times New Roman" w:cs="Times New Roman"/>
          <w:b/>
          <w:bCs/>
          <w:sz w:val="24"/>
          <w:szCs w:val="24"/>
        </w:rPr>
        <w:t>Przebieg akcji</w:t>
      </w:r>
    </w:p>
    <w:p w:rsidR="006E0936" w:rsidRPr="00BA0C54" w:rsidRDefault="006E0936" w:rsidP="0049153D">
      <w:pPr>
        <w:pStyle w:val="Akapitzlist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E0936" w:rsidRPr="0049153D" w:rsidRDefault="006E0936" w:rsidP="0049153D">
      <w:pPr>
        <w:pStyle w:val="Akapitzlist"/>
        <w:numPr>
          <w:ilvl w:val="0"/>
          <w:numId w:val="3"/>
        </w:numPr>
        <w:spacing w:after="0" w:line="360" w:lineRule="auto"/>
        <w:ind w:left="1134" w:hanging="425"/>
        <w:rPr>
          <w:rFonts w:ascii="Times New Roman" w:hAnsi="Times New Roman" w:cs="Times New Roman"/>
          <w:bCs/>
          <w:sz w:val="24"/>
          <w:szCs w:val="24"/>
        </w:rPr>
      </w:pPr>
      <w:r w:rsidRPr="00BA0C54">
        <w:rPr>
          <w:rFonts w:ascii="Times New Roman" w:hAnsi="Times New Roman" w:cs="Times New Roman"/>
          <w:sz w:val="24"/>
          <w:szCs w:val="24"/>
        </w:rPr>
        <w:t>Terminy i trasy wycieczek zostaną upowszechnione w formie informacji umieszczonych na tablicach ogłoszeń PTTK i Urzędu Miejskiego oraz na stronach internetowych organizatorów.</w:t>
      </w:r>
    </w:p>
    <w:p w:rsidR="0049153D" w:rsidRPr="00BA0C54" w:rsidRDefault="0049153D" w:rsidP="0049153D">
      <w:pPr>
        <w:pStyle w:val="Akapitzlist"/>
        <w:numPr>
          <w:ilvl w:val="0"/>
          <w:numId w:val="3"/>
        </w:numPr>
        <w:spacing w:after="0" w:line="360" w:lineRule="auto"/>
        <w:ind w:left="1134" w:hanging="42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Trasa wycieczki może ulec zmianie ze względu na stan i charakter grupy oraz warunki pogodowe. </w:t>
      </w:r>
    </w:p>
    <w:p w:rsidR="006E0936" w:rsidRPr="00BA0C54" w:rsidRDefault="006E0936" w:rsidP="0049153D">
      <w:pPr>
        <w:pStyle w:val="Akapitzlist"/>
        <w:numPr>
          <w:ilvl w:val="0"/>
          <w:numId w:val="3"/>
        </w:numPr>
        <w:spacing w:after="0" w:line="360" w:lineRule="auto"/>
        <w:ind w:left="1134" w:hanging="425"/>
        <w:rPr>
          <w:rFonts w:ascii="Times New Roman" w:hAnsi="Times New Roman" w:cs="Times New Roman"/>
          <w:bCs/>
          <w:sz w:val="24"/>
          <w:szCs w:val="24"/>
        </w:rPr>
      </w:pPr>
      <w:r w:rsidRPr="00BA0C54">
        <w:rPr>
          <w:rFonts w:ascii="Times New Roman" w:hAnsi="Times New Roman" w:cs="Times New Roman"/>
          <w:sz w:val="24"/>
          <w:szCs w:val="24"/>
        </w:rPr>
        <w:t xml:space="preserve">Uczestnicy spotykają się w podanych w ogłoszeniach terminach i miejscach bez względu na pogodę </w:t>
      </w:r>
    </w:p>
    <w:p w:rsidR="006E0936" w:rsidRPr="00BA0C54" w:rsidRDefault="006E0936" w:rsidP="0049153D">
      <w:pPr>
        <w:pStyle w:val="Akapitzlist"/>
        <w:numPr>
          <w:ilvl w:val="0"/>
          <w:numId w:val="3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A0C54">
        <w:rPr>
          <w:rFonts w:ascii="Times New Roman" w:hAnsi="Times New Roman" w:cs="Times New Roman"/>
          <w:sz w:val="24"/>
          <w:szCs w:val="24"/>
        </w:rPr>
        <w:t>Uczestnicy powinni zaopatrzyć się w niezbędny ekwipunek (obuwie turystyczne, odpowiednie ubranie, wodę, prowiant)</w:t>
      </w:r>
    </w:p>
    <w:p w:rsidR="006E0936" w:rsidRPr="00BA0C54" w:rsidRDefault="006E0936" w:rsidP="0049153D">
      <w:pPr>
        <w:pStyle w:val="Akapitzlist"/>
        <w:numPr>
          <w:ilvl w:val="0"/>
          <w:numId w:val="3"/>
        </w:numPr>
        <w:spacing w:after="0" w:line="360" w:lineRule="auto"/>
        <w:ind w:left="1134" w:hanging="425"/>
        <w:rPr>
          <w:rFonts w:ascii="Times New Roman" w:hAnsi="Times New Roman" w:cs="Times New Roman"/>
          <w:bCs/>
          <w:sz w:val="24"/>
          <w:szCs w:val="24"/>
        </w:rPr>
      </w:pPr>
      <w:r w:rsidRPr="00BA0C54">
        <w:rPr>
          <w:rFonts w:ascii="Times New Roman" w:hAnsi="Times New Roman" w:cs="Times New Roman"/>
          <w:sz w:val="24"/>
          <w:szCs w:val="24"/>
        </w:rPr>
        <w:t>Każdy uczestnik lub grupa osób biorąca udział w Akcji „Rabka z przewodnikiem” czyni to na własną odpowiedzialność i ryzyko.</w:t>
      </w:r>
    </w:p>
    <w:p w:rsidR="006E0936" w:rsidRPr="00BA0C54" w:rsidRDefault="006E0936" w:rsidP="0049153D">
      <w:pPr>
        <w:pStyle w:val="Akapitzlist"/>
        <w:numPr>
          <w:ilvl w:val="0"/>
          <w:numId w:val="3"/>
        </w:numPr>
        <w:spacing w:after="0" w:line="360" w:lineRule="auto"/>
        <w:ind w:left="1134" w:hanging="425"/>
        <w:rPr>
          <w:rFonts w:ascii="Times New Roman" w:hAnsi="Times New Roman" w:cs="Times New Roman"/>
          <w:bCs/>
          <w:sz w:val="24"/>
          <w:szCs w:val="24"/>
        </w:rPr>
      </w:pPr>
      <w:r w:rsidRPr="00BA0C54">
        <w:rPr>
          <w:rFonts w:ascii="Times New Roman" w:hAnsi="Times New Roman" w:cs="Times New Roman"/>
          <w:sz w:val="24"/>
          <w:szCs w:val="24"/>
        </w:rPr>
        <w:t>Każdy uczestnik jest zobowiązany do podporządkowania się na trasie poleceniom Przewodnika.</w:t>
      </w:r>
    </w:p>
    <w:p w:rsidR="006E0936" w:rsidRPr="00BA0C54" w:rsidRDefault="006E0936" w:rsidP="0049153D">
      <w:pPr>
        <w:pStyle w:val="Akapitzlist"/>
        <w:numPr>
          <w:ilvl w:val="0"/>
          <w:numId w:val="3"/>
        </w:numPr>
        <w:spacing w:after="0" w:line="360" w:lineRule="auto"/>
        <w:ind w:left="1134" w:hanging="425"/>
        <w:rPr>
          <w:rFonts w:ascii="Times New Roman" w:hAnsi="Times New Roman" w:cs="Times New Roman"/>
          <w:bCs/>
          <w:sz w:val="24"/>
          <w:szCs w:val="24"/>
        </w:rPr>
      </w:pPr>
      <w:r w:rsidRPr="00BA0C54">
        <w:rPr>
          <w:rFonts w:ascii="Times New Roman" w:hAnsi="Times New Roman" w:cs="Times New Roman"/>
          <w:bCs/>
          <w:sz w:val="24"/>
          <w:szCs w:val="24"/>
        </w:rPr>
        <w:t>Organizator nie bierze odpowiedzialności</w:t>
      </w:r>
      <w:r w:rsidRPr="00BA0C54">
        <w:rPr>
          <w:rFonts w:ascii="Times New Roman" w:hAnsi="Times New Roman" w:cs="Times New Roman"/>
          <w:sz w:val="24"/>
          <w:szCs w:val="24"/>
        </w:rPr>
        <w:t xml:space="preserve"> za ewentualne wypadki oraz szkody powstałe nie z winy organizatora</w:t>
      </w:r>
      <w:r w:rsidR="0049153D">
        <w:rPr>
          <w:rFonts w:ascii="Times New Roman" w:hAnsi="Times New Roman" w:cs="Times New Roman"/>
          <w:sz w:val="24"/>
          <w:szCs w:val="24"/>
        </w:rPr>
        <w:t>.</w:t>
      </w:r>
    </w:p>
    <w:p w:rsidR="006E0936" w:rsidRPr="00BA0C54" w:rsidRDefault="006E0936" w:rsidP="0049153D">
      <w:pPr>
        <w:pStyle w:val="Akapitzlist"/>
        <w:numPr>
          <w:ilvl w:val="0"/>
          <w:numId w:val="3"/>
        </w:numPr>
        <w:spacing w:after="0" w:line="360" w:lineRule="auto"/>
        <w:ind w:left="1134" w:hanging="425"/>
        <w:rPr>
          <w:rFonts w:ascii="Times New Roman" w:hAnsi="Times New Roman" w:cs="Times New Roman"/>
          <w:bCs/>
          <w:sz w:val="24"/>
          <w:szCs w:val="24"/>
        </w:rPr>
      </w:pPr>
      <w:r w:rsidRPr="00BA0C54">
        <w:rPr>
          <w:rFonts w:ascii="Times New Roman" w:hAnsi="Times New Roman" w:cs="Times New Roman"/>
          <w:sz w:val="24"/>
          <w:szCs w:val="24"/>
        </w:rPr>
        <w:t>Każdy uczestnik wycieczki winien być indywidualnie ubezpieczony od następstw nieszczęśliwych wypadków (NNW). Członkowie PTTK z opłaconą składką za rok 2018 są ubezpieczeni zbiorowo przez ZG PTTK.</w:t>
      </w:r>
    </w:p>
    <w:p w:rsidR="006E0936" w:rsidRPr="00BA0C54" w:rsidRDefault="006E0936" w:rsidP="0049153D">
      <w:pPr>
        <w:pStyle w:val="Akapitzlist"/>
        <w:widowControl w:val="0"/>
        <w:numPr>
          <w:ilvl w:val="0"/>
          <w:numId w:val="3"/>
        </w:numPr>
        <w:tabs>
          <w:tab w:val="left" w:pos="720"/>
        </w:tabs>
        <w:suppressAutoHyphens/>
        <w:spacing w:after="0" w:line="360" w:lineRule="auto"/>
        <w:ind w:left="1134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0C54">
        <w:rPr>
          <w:rFonts w:ascii="Times New Roman" w:hAnsi="Times New Roman" w:cs="Times New Roman"/>
          <w:sz w:val="24"/>
          <w:szCs w:val="24"/>
        </w:rPr>
        <w:t xml:space="preserve">W razie potrzeby należy kontaktować się z Grupą Podhalańską GOPR w Rabce-Zdroju pod numerem telefonu: </w:t>
      </w:r>
      <w:r w:rsidRPr="00BA0C54">
        <w:rPr>
          <w:rFonts w:ascii="Times New Roman" w:hAnsi="Times New Roman" w:cs="Times New Roman"/>
          <w:bCs/>
          <w:sz w:val="24"/>
          <w:szCs w:val="24"/>
        </w:rPr>
        <w:t>18-267-68-80</w:t>
      </w:r>
      <w:r w:rsidRPr="00BA0C54">
        <w:rPr>
          <w:rFonts w:ascii="Times New Roman" w:hAnsi="Times New Roman" w:cs="Times New Roman"/>
          <w:sz w:val="24"/>
          <w:szCs w:val="24"/>
        </w:rPr>
        <w:t xml:space="preserve"> lub </w:t>
      </w:r>
      <w:r w:rsidRPr="00BA0C54">
        <w:rPr>
          <w:rFonts w:ascii="Times New Roman" w:hAnsi="Times New Roman" w:cs="Times New Roman"/>
          <w:bCs/>
          <w:sz w:val="24"/>
          <w:szCs w:val="24"/>
        </w:rPr>
        <w:t>985.</w:t>
      </w:r>
    </w:p>
    <w:p w:rsidR="006E0936" w:rsidRPr="00BA0C54" w:rsidRDefault="006E0936" w:rsidP="0049153D">
      <w:pPr>
        <w:pStyle w:val="Akapitzlist"/>
        <w:spacing w:after="0" w:line="360" w:lineRule="auto"/>
        <w:ind w:left="2160"/>
        <w:rPr>
          <w:rFonts w:ascii="Times New Roman" w:hAnsi="Times New Roman" w:cs="Times New Roman"/>
          <w:b/>
          <w:bCs/>
          <w:sz w:val="24"/>
          <w:szCs w:val="24"/>
        </w:rPr>
      </w:pPr>
    </w:p>
    <w:p w:rsidR="006E0936" w:rsidRDefault="006E0936" w:rsidP="0049153D">
      <w:pPr>
        <w:pStyle w:val="Akapitzlist"/>
        <w:spacing w:after="0" w:line="360" w:lineRule="auto"/>
        <w:ind w:left="2160" w:hanging="1451"/>
        <w:rPr>
          <w:rFonts w:ascii="Times New Roman" w:hAnsi="Times New Roman" w:cs="Times New Roman"/>
          <w:bCs/>
          <w:sz w:val="24"/>
          <w:szCs w:val="24"/>
        </w:rPr>
      </w:pPr>
      <w:r w:rsidRPr="00BA0C54">
        <w:rPr>
          <w:rFonts w:ascii="Times New Roman" w:hAnsi="Times New Roman" w:cs="Times New Roman"/>
          <w:bCs/>
          <w:sz w:val="24"/>
          <w:szCs w:val="24"/>
        </w:rPr>
        <w:t>Uwaga! Ostateczna interpretacja regulaminu należy do organizatora</w:t>
      </w:r>
    </w:p>
    <w:p w:rsidR="004D156D" w:rsidRPr="009616E0" w:rsidRDefault="004D156D" w:rsidP="0049153D">
      <w:pPr>
        <w:spacing w:line="360" w:lineRule="auto"/>
        <w:rPr>
          <w:sz w:val="24"/>
          <w:szCs w:val="24"/>
        </w:rPr>
      </w:pPr>
    </w:p>
    <w:sectPr w:rsidR="004D156D" w:rsidRPr="009616E0" w:rsidSect="00E338EC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81AC3"/>
    <w:multiLevelType w:val="hybridMultilevel"/>
    <w:tmpl w:val="62A6DF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98211B"/>
    <w:multiLevelType w:val="hybridMultilevel"/>
    <w:tmpl w:val="E5720DAC"/>
    <w:lvl w:ilvl="0" w:tplc="04A80E12">
      <w:start w:val="1"/>
      <w:numFmt w:val="lowerLetter"/>
      <w:lvlText w:val="%1)"/>
      <w:lvlJc w:val="left"/>
      <w:pPr>
        <w:ind w:left="216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2DB6570E"/>
    <w:multiLevelType w:val="hybridMultilevel"/>
    <w:tmpl w:val="E8744FB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ED21799"/>
    <w:multiLevelType w:val="hybridMultilevel"/>
    <w:tmpl w:val="E8744FB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E0936"/>
    <w:rsid w:val="0049153D"/>
    <w:rsid w:val="004D156D"/>
    <w:rsid w:val="006E0936"/>
    <w:rsid w:val="009616E0"/>
    <w:rsid w:val="00BB6CA1"/>
    <w:rsid w:val="00E574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09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09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CZYSZCZON</dc:creator>
  <cp:lastModifiedBy>Admin</cp:lastModifiedBy>
  <cp:revision>2</cp:revision>
  <cp:lastPrinted>2019-07-03T07:41:00Z</cp:lastPrinted>
  <dcterms:created xsi:type="dcterms:W3CDTF">2019-07-03T07:43:00Z</dcterms:created>
  <dcterms:modified xsi:type="dcterms:W3CDTF">2019-07-03T07:43:00Z</dcterms:modified>
</cp:coreProperties>
</file>